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5B5D" w:rsidRPr="00140398" w:rsidRDefault="00925B5D">
      <w:pPr>
        <w:rPr>
          <w:sz w:val="14"/>
        </w:rPr>
      </w:pPr>
    </w:p>
    <w:tbl>
      <w:tblPr>
        <w:tblStyle w:val="a"/>
        <w:tblW w:w="110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450"/>
      </w:tblGrid>
      <w:tr w:rsidR="00925B5D" w:rsidTr="00140398">
        <w:trPr>
          <w:trHeight w:val="280"/>
        </w:trPr>
        <w:tc>
          <w:tcPr>
            <w:tcW w:w="11070" w:type="dxa"/>
            <w:gridSpan w:val="2"/>
            <w:shd w:val="clear" w:color="auto" w:fill="CCCCCC"/>
          </w:tcPr>
          <w:p w:rsidR="00925B5D" w:rsidRDefault="00884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</w:t>
            </w:r>
            <w:r w:rsidR="00303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4.MD.8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25B5D" w:rsidRPr="00CC7244" w:rsidRDefault="00B1610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How Much Longer Until Recess?</w:t>
            </w:r>
          </w:p>
        </w:tc>
      </w:tr>
      <w:tr w:rsidR="00925B5D" w:rsidTr="00140398">
        <w:trPr>
          <w:trHeight w:val="280"/>
        </w:trPr>
        <w:tc>
          <w:tcPr>
            <w:tcW w:w="1620" w:type="dxa"/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450" w:type="dxa"/>
          </w:tcPr>
          <w:p w:rsidR="00925B5D" w:rsidRDefault="00A31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Measurement and Data</w:t>
            </w:r>
          </w:p>
        </w:tc>
      </w:tr>
      <w:tr w:rsidR="00925B5D" w:rsidTr="00140398">
        <w:trPr>
          <w:trHeight w:val="280"/>
        </w:trPr>
        <w:tc>
          <w:tcPr>
            <w:tcW w:w="1620" w:type="dxa"/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450" w:type="dxa"/>
          </w:tcPr>
          <w:p w:rsidR="00925B5D" w:rsidRDefault="00A31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Solve problems involving measurement</w:t>
            </w:r>
            <w:r w:rsidR="00A03B6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25B5D" w:rsidTr="00140398">
        <w:trPr>
          <w:trHeight w:val="280"/>
        </w:trPr>
        <w:tc>
          <w:tcPr>
            <w:tcW w:w="1620" w:type="dxa"/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450" w:type="dxa"/>
          </w:tcPr>
          <w:p w:rsidR="00871CD7" w:rsidRPr="00871CD7" w:rsidRDefault="007F4148" w:rsidP="003032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NC.4.MD.8 </w:t>
            </w:r>
            <w:r w:rsidRPr="00A3119C">
              <w:rPr>
                <w:rFonts w:ascii="Times New Roman" w:hAnsi="Times New Roman" w:cs="Times New Roman"/>
              </w:rPr>
              <w:t>Solve</w:t>
            </w:r>
            <w:r w:rsidR="003032CF">
              <w:rPr>
                <w:rFonts w:ascii="Times New Roman" w:hAnsi="Times New Roman" w:cs="Times New Roman"/>
              </w:rPr>
              <w:t xml:space="preserve"> word problems involving addition and subtraction of time intervals that cross the hour.</w:t>
            </w:r>
          </w:p>
        </w:tc>
      </w:tr>
      <w:tr w:rsidR="00925B5D" w:rsidTr="00140398">
        <w:trPr>
          <w:trHeight w:val="280"/>
        </w:trPr>
        <w:tc>
          <w:tcPr>
            <w:tcW w:w="1620" w:type="dxa"/>
            <w:tcBorders>
              <w:bottom w:val="single" w:sz="4" w:space="0" w:color="000000"/>
            </w:tcBorders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450" w:type="dxa"/>
            <w:tcBorders>
              <w:bottom w:val="single" w:sz="4" w:space="0" w:color="000000"/>
            </w:tcBorders>
          </w:tcPr>
          <w:p w:rsidR="00925B5D" w:rsidRDefault="00F177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handou</w:t>
            </w:r>
            <w:r w:rsidR="00A03B60">
              <w:rPr>
                <w:rFonts w:ascii="Times New Roman" w:eastAsia="Times New Roman" w:hAnsi="Times New Roman" w:cs="Times New Roman"/>
              </w:rPr>
              <w:t>t,</w:t>
            </w:r>
            <w:r w:rsidR="00A3119C">
              <w:rPr>
                <w:rFonts w:ascii="Times New Roman" w:eastAsia="Times New Roman" w:hAnsi="Times New Roman" w:cs="Times New Roman"/>
              </w:rPr>
              <w:t xml:space="preserve"> pencil</w:t>
            </w:r>
          </w:p>
        </w:tc>
      </w:tr>
      <w:tr w:rsidR="00925B5D" w:rsidTr="00140398">
        <w:trPr>
          <w:trHeight w:val="260"/>
        </w:trPr>
        <w:tc>
          <w:tcPr>
            <w:tcW w:w="1620" w:type="dxa"/>
            <w:shd w:val="clear" w:color="auto" w:fill="CCCCCC"/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450" w:type="dxa"/>
            <w:shd w:val="clear" w:color="auto" w:fill="CCCCCC"/>
          </w:tcPr>
          <w:p w:rsidR="00B9181D" w:rsidRPr="008A2220" w:rsidRDefault="00B1610E" w:rsidP="00B161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220">
              <w:rPr>
                <w:rFonts w:ascii="Times New Roman" w:eastAsia="Times New Roman" w:hAnsi="Times New Roman" w:cs="Times New Roman"/>
                <w:b/>
              </w:rPr>
              <w:t>How Much Longer Until Recess?</w:t>
            </w:r>
          </w:p>
          <w:p w:rsidR="00B1610E" w:rsidRDefault="007947C3" w:rsidP="00B1610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A2220">
              <w:rPr>
                <w:rFonts w:ascii="Times New Roman" w:eastAsia="Times New Roman" w:hAnsi="Times New Roman" w:cs="Times New Roman"/>
              </w:rPr>
              <w:t>Rashida</w:t>
            </w:r>
            <w:proofErr w:type="spellEnd"/>
            <w:r w:rsidRPr="008A2220">
              <w:rPr>
                <w:rFonts w:ascii="Times New Roman" w:eastAsia="Times New Roman" w:hAnsi="Times New Roman" w:cs="Times New Roman"/>
              </w:rPr>
              <w:t xml:space="preserve"> is a fourth grader in Mrs. Thompson’s fourth grade class.  </w:t>
            </w:r>
            <w:r w:rsidR="00A03B60" w:rsidRPr="008A2220">
              <w:rPr>
                <w:rFonts w:ascii="Times New Roman" w:eastAsia="Times New Roman" w:hAnsi="Times New Roman" w:cs="Times New Roman"/>
              </w:rPr>
              <w:t>Below is the daily classroom schedule for Mr. Thompson’s fourth grade class.</w:t>
            </w:r>
          </w:p>
          <w:tbl>
            <w:tblPr>
              <w:tblStyle w:val="TableGrid"/>
              <w:tblW w:w="0" w:type="auto"/>
              <w:tblInd w:w="2132" w:type="dxa"/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2383"/>
            </w:tblGrid>
            <w:tr w:rsidR="00F1779D" w:rsidTr="007A59AA">
              <w:tc>
                <w:tcPr>
                  <w:tcW w:w="4860" w:type="dxa"/>
                  <w:gridSpan w:val="2"/>
                </w:tcPr>
                <w:p w:rsidR="00F1779D" w:rsidRPr="00F1779D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F1779D">
                    <w:rPr>
                      <w:rFonts w:ascii="Times New Roman" w:eastAsia="Times New Roman" w:hAnsi="Times New Roman" w:cs="Times New Roman"/>
                      <w:b/>
                    </w:rPr>
                    <w:t>Daily Schedule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Start Time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Subject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8:10 am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Reading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9:20 am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Writing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9:50 am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Social Studies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10:20 am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Spelling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10:35 am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Math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11:15 am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Science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12:05 pm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Lunch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1:05 pm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Recess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1:45 pm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Computer Lab</w:t>
                  </w:r>
                </w:p>
              </w:tc>
            </w:tr>
            <w:tr w:rsidR="00F1779D" w:rsidTr="00F1779D">
              <w:tc>
                <w:tcPr>
                  <w:tcW w:w="2477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2:25 pm</w:t>
                  </w:r>
                </w:p>
              </w:tc>
              <w:tc>
                <w:tcPr>
                  <w:tcW w:w="2383" w:type="dxa"/>
                </w:tcPr>
                <w:p w:rsidR="00F1779D" w:rsidRPr="008A2220" w:rsidRDefault="00F1779D" w:rsidP="00F1779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A2220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Dismissal</w:t>
                  </w:r>
                </w:p>
              </w:tc>
            </w:tr>
          </w:tbl>
          <w:p w:rsidR="00B1610E" w:rsidRPr="008A2220" w:rsidRDefault="00B1610E" w:rsidP="00B161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181D" w:rsidRPr="008A2220" w:rsidRDefault="00804C5D" w:rsidP="00B9181D">
            <w:pPr>
              <w:rPr>
                <w:rFonts w:ascii="Times New Roman" w:eastAsia="Times New Roman" w:hAnsi="Times New Roman" w:cs="Times New Roman"/>
                <w:b/>
              </w:rPr>
            </w:pPr>
            <w:r w:rsidRPr="008A2220">
              <w:rPr>
                <w:rFonts w:ascii="Times New Roman" w:eastAsia="Times New Roman" w:hAnsi="Times New Roman" w:cs="Times New Roman"/>
                <w:b/>
              </w:rPr>
              <w:t>Part One:</w:t>
            </w:r>
          </w:p>
          <w:p w:rsidR="007947C3" w:rsidRPr="00F1779D" w:rsidRDefault="00804C5D" w:rsidP="00804C5D">
            <w:pPr>
              <w:rPr>
                <w:rFonts w:ascii="Times New Roman" w:eastAsia="Times New Roman" w:hAnsi="Times New Roman" w:cs="Times New Roman"/>
              </w:rPr>
            </w:pPr>
            <w:r w:rsidRPr="008A2220">
              <w:rPr>
                <w:rFonts w:ascii="Times New Roman" w:eastAsia="Times New Roman" w:hAnsi="Times New Roman" w:cs="Times New Roman"/>
              </w:rPr>
              <w:t xml:space="preserve">Although she hasn’t been at school very long, </w:t>
            </w:r>
            <w:proofErr w:type="spellStart"/>
            <w:r w:rsidRPr="008A2220">
              <w:rPr>
                <w:rFonts w:ascii="Times New Roman" w:eastAsia="Times New Roman" w:hAnsi="Times New Roman" w:cs="Times New Roman"/>
              </w:rPr>
              <w:t>Rashida</w:t>
            </w:r>
            <w:proofErr w:type="spellEnd"/>
            <w:r w:rsidRPr="008A2220">
              <w:rPr>
                <w:rFonts w:ascii="Times New Roman" w:eastAsia="Times New Roman" w:hAnsi="Times New Roman" w:cs="Times New Roman"/>
              </w:rPr>
              <w:t xml:space="preserve"> can’t stop daydreaming about going out to recess.  If writing ti</w:t>
            </w:r>
            <w:r w:rsidR="007947C3" w:rsidRPr="008A2220">
              <w:rPr>
                <w:rFonts w:ascii="Times New Roman" w:eastAsia="Times New Roman" w:hAnsi="Times New Roman" w:cs="Times New Roman"/>
              </w:rPr>
              <w:t>me has just started</w:t>
            </w:r>
            <w:r w:rsidRPr="008A2220">
              <w:rPr>
                <w:rFonts w:ascii="Times New Roman" w:eastAsia="Times New Roman" w:hAnsi="Times New Roman" w:cs="Times New Roman"/>
              </w:rPr>
              <w:t>, how long will it be before she is able to go out for recess?</w:t>
            </w:r>
            <w:r w:rsidR="00F1779D">
              <w:rPr>
                <w:rFonts w:ascii="Times New Roman" w:eastAsia="Times New Roman" w:hAnsi="Times New Roman" w:cs="Times New Roman"/>
              </w:rPr>
              <w:t xml:space="preserve">  </w:t>
            </w:r>
            <w:r w:rsidR="00140398" w:rsidRPr="008A2220">
              <w:rPr>
                <w:rFonts w:ascii="Times New Roman" w:eastAsia="Times New Roman" w:hAnsi="Times New Roman" w:cs="Times New Roman"/>
              </w:rPr>
              <w:t>(3</w:t>
            </w:r>
            <w:r w:rsidR="007947C3" w:rsidRPr="008A2220">
              <w:rPr>
                <w:rFonts w:ascii="Times New Roman" w:eastAsia="Times New Roman" w:hAnsi="Times New Roman" w:cs="Times New Roman"/>
              </w:rPr>
              <w:t xml:space="preserve"> hours 45 minutes</w:t>
            </w:r>
            <w:r w:rsidR="00140398" w:rsidRPr="008A2220">
              <w:rPr>
                <w:rFonts w:ascii="Times New Roman" w:eastAsia="Times New Roman" w:hAnsi="Times New Roman" w:cs="Times New Roman"/>
              </w:rPr>
              <w:t>)</w:t>
            </w:r>
          </w:p>
          <w:p w:rsidR="00804C5D" w:rsidRPr="008A2220" w:rsidRDefault="00804C5D" w:rsidP="00804C5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4C5D" w:rsidRPr="008A2220" w:rsidRDefault="00804C5D" w:rsidP="00804C5D">
            <w:pPr>
              <w:rPr>
                <w:rFonts w:ascii="Times New Roman" w:eastAsia="Times New Roman" w:hAnsi="Times New Roman" w:cs="Times New Roman"/>
                <w:b/>
              </w:rPr>
            </w:pPr>
            <w:r w:rsidRPr="008A2220">
              <w:rPr>
                <w:rFonts w:ascii="Times New Roman" w:eastAsia="Times New Roman" w:hAnsi="Times New Roman" w:cs="Times New Roman"/>
                <w:b/>
              </w:rPr>
              <w:t>Part Two:</w:t>
            </w:r>
          </w:p>
          <w:p w:rsidR="00B1610E" w:rsidRPr="00A03B60" w:rsidRDefault="007947C3" w:rsidP="00B918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A2220">
              <w:rPr>
                <w:rFonts w:ascii="Times New Roman" w:eastAsia="Times New Roman" w:hAnsi="Times New Roman" w:cs="Times New Roman"/>
              </w:rPr>
              <w:t xml:space="preserve">If </w:t>
            </w:r>
            <w:proofErr w:type="spellStart"/>
            <w:r w:rsidRPr="008A2220">
              <w:rPr>
                <w:rFonts w:ascii="Times New Roman" w:eastAsia="Times New Roman" w:hAnsi="Times New Roman" w:cs="Times New Roman"/>
              </w:rPr>
              <w:t>Rashida’s</w:t>
            </w:r>
            <w:proofErr w:type="spellEnd"/>
            <w:r w:rsidRPr="008A2220">
              <w:rPr>
                <w:rFonts w:ascii="Times New Roman" w:eastAsia="Times New Roman" w:hAnsi="Times New Roman" w:cs="Times New Roman"/>
              </w:rPr>
              <w:t xml:space="preserve"> basketball practice begins 3 hours and 50 minutes after dismissal, what time does her basketball practice begin?</w:t>
            </w:r>
            <w:r w:rsidR="00140398" w:rsidRPr="008A2220">
              <w:rPr>
                <w:rFonts w:ascii="Times New Roman" w:eastAsia="Times New Roman" w:hAnsi="Times New Roman" w:cs="Times New Roman"/>
              </w:rPr>
              <w:t xml:space="preserve">  (</w:t>
            </w:r>
            <w:r w:rsidRPr="008A2220">
              <w:rPr>
                <w:rFonts w:ascii="Times New Roman" w:eastAsia="Times New Roman" w:hAnsi="Times New Roman" w:cs="Times New Roman"/>
              </w:rPr>
              <w:t>6:15 pm</w:t>
            </w:r>
            <w:r w:rsidR="00140398" w:rsidRPr="008A2220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925B5D" w:rsidRPr="00140398" w:rsidRDefault="00925B5D" w:rsidP="00A03B60">
      <w:pPr>
        <w:rPr>
          <w:rFonts w:ascii="Times New Roman" w:eastAsia="Times New Roman" w:hAnsi="Times New Roman" w:cs="Times New Roman"/>
          <w:sz w:val="16"/>
        </w:rPr>
      </w:pPr>
    </w:p>
    <w:tbl>
      <w:tblPr>
        <w:tblStyle w:val="a0"/>
        <w:tblW w:w="110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780"/>
        <w:gridCol w:w="3690"/>
      </w:tblGrid>
      <w:tr w:rsidR="00925B5D" w:rsidTr="00140398">
        <w:trPr>
          <w:trHeight w:val="240"/>
        </w:trPr>
        <w:tc>
          <w:tcPr>
            <w:tcW w:w="11070" w:type="dxa"/>
            <w:gridSpan w:val="3"/>
            <w:shd w:val="clear" w:color="auto" w:fill="CCCCCC"/>
          </w:tcPr>
          <w:p w:rsidR="00925B5D" w:rsidRDefault="008841E9" w:rsidP="00444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Rubric </w:t>
            </w:r>
          </w:p>
        </w:tc>
      </w:tr>
      <w:tr w:rsidR="00A03B60" w:rsidTr="00140398">
        <w:trPr>
          <w:trHeight w:val="231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60" w:rsidRPr="00A03B60" w:rsidRDefault="00A03B60" w:rsidP="001403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</w:pPr>
            <w:r w:rsidRPr="00A03B60"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  <w:t>Level I</w:t>
            </w:r>
          </w:p>
          <w:p w:rsidR="00A03B60" w:rsidRPr="00A03B60" w:rsidRDefault="00A03B60" w:rsidP="001403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</w:pPr>
            <w:r w:rsidRPr="00A03B60"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  <w:t>Not Yet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60" w:rsidRPr="00A03B60" w:rsidRDefault="00A03B60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</w:pPr>
            <w:r w:rsidRPr="00A03B60"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  <w:t>Level II</w:t>
            </w:r>
          </w:p>
          <w:p w:rsidR="00A03B60" w:rsidRPr="00A03B60" w:rsidRDefault="00A03B60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</w:pPr>
            <w:r w:rsidRPr="00A03B60"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  <w:t>Progressing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60" w:rsidRPr="00A03B60" w:rsidRDefault="00A03B60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</w:pPr>
            <w:r w:rsidRPr="00A03B60"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  <w:t>Level III</w:t>
            </w:r>
          </w:p>
          <w:p w:rsidR="00A03B60" w:rsidRPr="00A03B60" w:rsidRDefault="00A03B60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</w:pPr>
            <w:r w:rsidRPr="00A03B60">
              <w:rPr>
                <w:rFonts w:ascii="Times New Roman" w:eastAsia="Times New Roman" w:hAnsi="Times New Roman" w:cs="Times New Roman"/>
                <w:b/>
                <w:color w:val="auto"/>
                <w:kern w:val="3"/>
                <w:lang w:eastAsia="zh-CN"/>
              </w:rPr>
              <w:t>Meets Expectation</w:t>
            </w:r>
          </w:p>
        </w:tc>
      </w:tr>
      <w:tr w:rsidR="00925B5D" w:rsidTr="00140398">
        <w:trPr>
          <w:trHeight w:val="240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B5D" w:rsidRPr="00F1779D" w:rsidRDefault="00A03B60" w:rsidP="00F177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S</w:t>
            </w:r>
            <w:r w:rsidR="007947C3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tudent is</w:t>
            </w:r>
            <w:r w:rsidR="00096E7B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 able to correctly complete no</w:t>
            </w:r>
            <w:r w:rsidR="007947C3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 </w:t>
            </w:r>
            <w:r w:rsidR="00096E7B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parts of the task.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B5D" w:rsidRPr="00096E7B" w:rsidRDefault="007947C3" w:rsidP="00096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Student i</w:t>
            </w:r>
            <w:r w:rsidR="00096E7B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s able to correctly complete 1 part of the task.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B5D" w:rsidRPr="00096E7B" w:rsidRDefault="007947C3" w:rsidP="00096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 xml:space="preserve">Student is able to correctly complete all </w:t>
            </w:r>
            <w:r w:rsidR="00096E7B"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  <w:t>parts of the task.</w:t>
            </w:r>
          </w:p>
        </w:tc>
      </w:tr>
    </w:tbl>
    <w:p w:rsidR="00096E7B" w:rsidRPr="00F1779D" w:rsidRDefault="00096E7B">
      <w:pPr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</w:p>
    <w:tbl>
      <w:tblPr>
        <w:tblStyle w:val="a1"/>
        <w:tblW w:w="110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25B5D" w:rsidTr="00F1779D">
        <w:trPr>
          <w:trHeight w:val="280"/>
        </w:trPr>
        <w:tc>
          <w:tcPr>
            <w:tcW w:w="11070" w:type="dxa"/>
            <w:shd w:val="clear" w:color="auto" w:fill="C0C0C0"/>
          </w:tcPr>
          <w:p w:rsidR="00925B5D" w:rsidRDefault="00884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925B5D" w:rsidTr="00F1779D">
        <w:trPr>
          <w:trHeight w:val="280"/>
        </w:trPr>
        <w:tc>
          <w:tcPr>
            <w:tcW w:w="11070" w:type="dxa"/>
          </w:tcPr>
          <w:p w:rsidR="00925B5D" w:rsidRPr="0054672F" w:rsidRDefault="008841E9">
            <w:pPr>
              <w:rPr>
                <w:rFonts w:ascii="Times New Roman" w:eastAsia="Times New Roman" w:hAnsi="Times New Roman" w:cs="Times New Roman"/>
                <w:b/>
              </w:rPr>
            </w:pPr>
            <w:r w:rsidRPr="0054672F">
              <w:rPr>
                <w:rFonts w:ascii="Times New Roman" w:eastAsia="Times New Roman" w:hAnsi="Times New Roman" w:cs="Times New Roman"/>
                <w:b/>
              </w:rPr>
              <w:t>1.  Makes sense and perseveres in solving problems.</w:t>
            </w:r>
          </w:p>
        </w:tc>
      </w:tr>
      <w:tr w:rsidR="00925B5D" w:rsidTr="00F1779D">
        <w:trPr>
          <w:trHeight w:val="280"/>
        </w:trPr>
        <w:tc>
          <w:tcPr>
            <w:tcW w:w="11070" w:type="dxa"/>
          </w:tcPr>
          <w:p w:rsidR="00925B5D" w:rsidRPr="00444BAF" w:rsidRDefault="008841E9">
            <w:pPr>
              <w:rPr>
                <w:rFonts w:ascii="Times New Roman" w:eastAsia="Times New Roman" w:hAnsi="Times New Roman" w:cs="Times New Roman"/>
                <w:b/>
              </w:rPr>
            </w:pPr>
            <w:r w:rsidRPr="00444BAF">
              <w:rPr>
                <w:rFonts w:ascii="Times New Roman" w:eastAsia="Times New Roman" w:hAnsi="Times New Roman" w:cs="Times New Roman"/>
                <w:b/>
              </w:rPr>
              <w:t>2.  Reasons abstractly and quantitatively.</w:t>
            </w:r>
          </w:p>
        </w:tc>
      </w:tr>
      <w:tr w:rsidR="00925B5D" w:rsidTr="00F1779D">
        <w:trPr>
          <w:trHeight w:val="280"/>
        </w:trPr>
        <w:tc>
          <w:tcPr>
            <w:tcW w:w="11070" w:type="dxa"/>
          </w:tcPr>
          <w:p w:rsidR="00925B5D" w:rsidRPr="0054672F" w:rsidRDefault="008841E9">
            <w:pPr>
              <w:rPr>
                <w:rFonts w:ascii="Times New Roman" w:eastAsia="Times New Roman" w:hAnsi="Times New Roman" w:cs="Times New Roman"/>
              </w:rPr>
            </w:pPr>
            <w:r w:rsidRPr="0054672F">
              <w:rPr>
                <w:rFonts w:ascii="Times New Roman" w:eastAsia="Times New Roman" w:hAnsi="Times New Roman" w:cs="Times New Roman"/>
              </w:rPr>
              <w:t>3.  Constructs viable arguments and critiques the reasoning of others.</w:t>
            </w:r>
          </w:p>
        </w:tc>
      </w:tr>
      <w:tr w:rsidR="00925B5D" w:rsidTr="00F1779D">
        <w:trPr>
          <w:trHeight w:val="280"/>
        </w:trPr>
        <w:tc>
          <w:tcPr>
            <w:tcW w:w="11070" w:type="dxa"/>
          </w:tcPr>
          <w:p w:rsidR="00925B5D" w:rsidRPr="00444BAF" w:rsidRDefault="008841E9">
            <w:pPr>
              <w:rPr>
                <w:rFonts w:ascii="Times New Roman" w:eastAsia="Times New Roman" w:hAnsi="Times New Roman" w:cs="Times New Roman"/>
                <w:b/>
              </w:rPr>
            </w:pPr>
            <w:r w:rsidRPr="00444BAF">
              <w:rPr>
                <w:rFonts w:ascii="Times New Roman" w:eastAsia="Times New Roman" w:hAnsi="Times New Roman" w:cs="Times New Roman"/>
                <w:b/>
              </w:rPr>
              <w:t>4.  Models with mathematics.</w:t>
            </w:r>
          </w:p>
        </w:tc>
      </w:tr>
      <w:tr w:rsidR="00925B5D" w:rsidTr="00F1779D">
        <w:trPr>
          <w:trHeight w:val="280"/>
        </w:trPr>
        <w:tc>
          <w:tcPr>
            <w:tcW w:w="11070" w:type="dxa"/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925B5D" w:rsidTr="00F1779D">
        <w:trPr>
          <w:trHeight w:val="280"/>
        </w:trPr>
        <w:tc>
          <w:tcPr>
            <w:tcW w:w="11070" w:type="dxa"/>
          </w:tcPr>
          <w:p w:rsidR="00925B5D" w:rsidRPr="00444BAF" w:rsidRDefault="008841E9">
            <w:pPr>
              <w:rPr>
                <w:rFonts w:ascii="Times New Roman" w:eastAsia="Times New Roman" w:hAnsi="Times New Roman" w:cs="Times New Roman"/>
                <w:b/>
              </w:rPr>
            </w:pPr>
            <w:r w:rsidRPr="00444BAF">
              <w:rPr>
                <w:rFonts w:ascii="Times New Roman" w:eastAsia="Times New Roman" w:hAnsi="Times New Roman" w:cs="Times New Roman"/>
                <w:b/>
              </w:rPr>
              <w:t>6.  Attends to precision.</w:t>
            </w:r>
          </w:p>
        </w:tc>
      </w:tr>
      <w:tr w:rsidR="00925B5D" w:rsidTr="00F1779D">
        <w:trPr>
          <w:trHeight w:val="280"/>
        </w:trPr>
        <w:tc>
          <w:tcPr>
            <w:tcW w:w="11070" w:type="dxa"/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Looks for and makes use of structure.</w:t>
            </w:r>
          </w:p>
        </w:tc>
      </w:tr>
      <w:tr w:rsidR="00925B5D" w:rsidTr="00F1779D">
        <w:trPr>
          <w:trHeight w:val="260"/>
        </w:trPr>
        <w:tc>
          <w:tcPr>
            <w:tcW w:w="11070" w:type="dxa"/>
          </w:tcPr>
          <w:p w:rsidR="00925B5D" w:rsidRDefault="008841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925B5D" w:rsidRDefault="00F1779D" w:rsidP="00444BAF">
      <w:pPr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A71E8D6" wp14:editId="5EFE4603">
            <wp:simplePos x="0" y="0"/>
            <wp:positionH relativeFrom="column">
              <wp:posOffset>5397335</wp:posOffset>
            </wp:positionH>
            <wp:positionV relativeFrom="paragraph">
              <wp:posOffset>22398</wp:posOffset>
            </wp:positionV>
            <wp:extent cx="715447" cy="724395"/>
            <wp:effectExtent l="0" t="0" r="889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72" cy="7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429" w:rsidRPr="00C63429" w:rsidRDefault="00C63429" w:rsidP="00096E7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3429">
        <w:rPr>
          <w:rFonts w:ascii="Times New Roman" w:eastAsia="Times New Roman" w:hAnsi="Times New Roman" w:cs="Times New Roman"/>
          <w:b/>
          <w:sz w:val="40"/>
          <w:szCs w:val="40"/>
        </w:rPr>
        <w:t>How Much Longer Until Recess?</w:t>
      </w:r>
    </w:p>
    <w:p w:rsidR="00C63429" w:rsidRDefault="00C63429" w:rsidP="00C6342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63429" w:rsidRPr="00A03B60" w:rsidRDefault="00A03B60" w:rsidP="00140398">
      <w:pPr>
        <w:rPr>
          <w:rFonts w:ascii="Times New Roman" w:eastAsia="Times New Roman" w:hAnsi="Times New Roman" w:cs="Times New Roman"/>
          <w:sz w:val="32"/>
          <w:szCs w:val="22"/>
        </w:rPr>
      </w:pPr>
      <w:proofErr w:type="spellStart"/>
      <w:r w:rsidRPr="00A03B60">
        <w:rPr>
          <w:rFonts w:ascii="Times New Roman" w:eastAsia="Times New Roman" w:hAnsi="Times New Roman" w:cs="Times New Roman"/>
          <w:sz w:val="32"/>
          <w:szCs w:val="22"/>
        </w:rPr>
        <w:t>Rashida</w:t>
      </w:r>
      <w:proofErr w:type="spellEnd"/>
      <w:r w:rsidRPr="00A03B60">
        <w:rPr>
          <w:rFonts w:ascii="Times New Roman" w:eastAsia="Times New Roman" w:hAnsi="Times New Roman" w:cs="Times New Roman"/>
          <w:sz w:val="32"/>
          <w:szCs w:val="22"/>
        </w:rPr>
        <w:t xml:space="preserve"> is a fourth grader in Mrs. Thompson’s fourth grade class.  </w:t>
      </w:r>
      <w:r w:rsidR="00F1779D">
        <w:rPr>
          <w:rFonts w:ascii="Times New Roman" w:eastAsia="Times New Roman" w:hAnsi="Times New Roman" w:cs="Times New Roman"/>
          <w:sz w:val="32"/>
          <w:szCs w:val="22"/>
        </w:rPr>
        <w:t xml:space="preserve">                   </w:t>
      </w:r>
      <w:r w:rsidR="00C63429" w:rsidRPr="00C63429">
        <w:rPr>
          <w:rFonts w:ascii="Times New Roman" w:eastAsia="Times New Roman" w:hAnsi="Times New Roman" w:cs="Times New Roman"/>
          <w:sz w:val="32"/>
          <w:szCs w:val="32"/>
        </w:rPr>
        <w:t>Below is the daily classroom schedule for Mr. Thompson’s fourth grade class.</w:t>
      </w:r>
    </w:p>
    <w:p w:rsidR="00C63429" w:rsidRPr="00140398" w:rsidRDefault="00C63429" w:rsidP="00C63429">
      <w:pPr>
        <w:rPr>
          <w:rFonts w:ascii="Times New Roman" w:eastAsia="Times New Roman" w:hAnsi="Times New Roman" w:cs="Times New Roman"/>
          <w:sz w:val="20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58"/>
        <w:gridCol w:w="2858"/>
      </w:tblGrid>
      <w:tr w:rsidR="00C63429" w:rsidRPr="00C63429" w:rsidTr="00A03B60">
        <w:trPr>
          <w:trHeight w:val="247"/>
          <w:jc w:val="center"/>
        </w:trPr>
        <w:tc>
          <w:tcPr>
            <w:tcW w:w="5716" w:type="dxa"/>
            <w:gridSpan w:val="2"/>
            <w:shd w:val="clear" w:color="auto" w:fill="D9D9D9" w:themeFill="background1" w:themeFillShade="D9"/>
          </w:tcPr>
          <w:p w:rsidR="00C63429" w:rsidRPr="00C63429" w:rsidRDefault="00C63429" w:rsidP="00D3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Daily Schedule</w:t>
            </w:r>
          </w:p>
        </w:tc>
      </w:tr>
      <w:tr w:rsidR="00C63429" w:rsidRPr="00C63429" w:rsidTr="00D3233C">
        <w:trPr>
          <w:trHeight w:val="247"/>
          <w:jc w:val="center"/>
        </w:trPr>
        <w:tc>
          <w:tcPr>
            <w:tcW w:w="2858" w:type="dxa"/>
          </w:tcPr>
          <w:p w:rsidR="00C63429" w:rsidRPr="00C63429" w:rsidRDefault="00C63429" w:rsidP="00D3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Start Time</w:t>
            </w:r>
          </w:p>
        </w:tc>
        <w:tc>
          <w:tcPr>
            <w:tcW w:w="2858" w:type="dxa"/>
          </w:tcPr>
          <w:p w:rsidR="00C63429" w:rsidRPr="00C63429" w:rsidRDefault="00C63429" w:rsidP="00D32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Subject</w:t>
            </w:r>
          </w:p>
        </w:tc>
      </w:tr>
      <w:tr w:rsidR="00C63429" w:rsidRPr="00C63429" w:rsidTr="00D3233C">
        <w:trPr>
          <w:trHeight w:val="263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8:10 am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Reading</w:t>
            </w:r>
          </w:p>
        </w:tc>
      </w:tr>
      <w:tr w:rsidR="00C63429" w:rsidRPr="00C63429" w:rsidTr="00D3233C">
        <w:trPr>
          <w:trHeight w:val="247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9:20 am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Writing</w:t>
            </w:r>
          </w:p>
        </w:tc>
      </w:tr>
      <w:tr w:rsidR="00C63429" w:rsidRPr="00C63429" w:rsidTr="00D3233C">
        <w:trPr>
          <w:trHeight w:val="263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9:50 am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Social Studies</w:t>
            </w:r>
          </w:p>
        </w:tc>
      </w:tr>
      <w:tr w:rsidR="00C63429" w:rsidRPr="00C63429" w:rsidTr="00D3233C">
        <w:trPr>
          <w:trHeight w:val="247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10:20 am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Spelling</w:t>
            </w:r>
          </w:p>
        </w:tc>
      </w:tr>
      <w:tr w:rsidR="00C63429" w:rsidRPr="00C63429" w:rsidTr="00D3233C">
        <w:trPr>
          <w:trHeight w:val="263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10:35 am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Math</w:t>
            </w:r>
          </w:p>
        </w:tc>
      </w:tr>
      <w:tr w:rsidR="00C63429" w:rsidRPr="00C63429" w:rsidTr="00D3233C">
        <w:trPr>
          <w:trHeight w:val="247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11:15 am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Science</w:t>
            </w:r>
          </w:p>
        </w:tc>
      </w:tr>
      <w:tr w:rsidR="00C63429" w:rsidRPr="00C63429" w:rsidTr="00D3233C">
        <w:trPr>
          <w:trHeight w:val="263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12:05 pm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C63429" w:rsidRPr="00C63429" w:rsidTr="00D3233C">
        <w:trPr>
          <w:trHeight w:val="247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1:05 pm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Recess</w:t>
            </w:r>
          </w:p>
        </w:tc>
      </w:tr>
      <w:tr w:rsidR="00C63429" w:rsidRPr="00C63429" w:rsidTr="00D3233C">
        <w:trPr>
          <w:trHeight w:val="263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1:45 pm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Computer Lab</w:t>
            </w:r>
          </w:p>
        </w:tc>
      </w:tr>
      <w:tr w:rsidR="00C63429" w:rsidRPr="00C63429" w:rsidTr="00D3233C">
        <w:trPr>
          <w:trHeight w:val="263"/>
          <w:jc w:val="center"/>
        </w:trPr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2:25 pm</w:t>
            </w:r>
          </w:p>
        </w:tc>
        <w:tc>
          <w:tcPr>
            <w:tcW w:w="2858" w:type="dxa"/>
          </w:tcPr>
          <w:p w:rsidR="00C63429" w:rsidRPr="00C63429" w:rsidRDefault="00C63429" w:rsidP="00A03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3429">
              <w:rPr>
                <w:rFonts w:ascii="Times New Roman" w:eastAsia="Times New Roman" w:hAnsi="Times New Roman" w:cs="Times New Roman"/>
                <w:sz w:val="32"/>
                <w:szCs w:val="32"/>
              </w:rPr>
              <w:t>Dismissal</w:t>
            </w:r>
          </w:p>
        </w:tc>
      </w:tr>
    </w:tbl>
    <w:p w:rsidR="00C63429" w:rsidRPr="00140398" w:rsidRDefault="00C63429" w:rsidP="00C63429">
      <w:pPr>
        <w:rPr>
          <w:rFonts w:ascii="Times New Roman" w:eastAsia="Times New Roman" w:hAnsi="Times New Roman" w:cs="Times New Roman"/>
          <w:sz w:val="20"/>
          <w:szCs w:val="32"/>
        </w:rPr>
      </w:pPr>
    </w:p>
    <w:p w:rsidR="00C63429" w:rsidRPr="00C63429" w:rsidRDefault="00C63429" w:rsidP="00C6342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429">
        <w:rPr>
          <w:rFonts w:ascii="Times New Roman" w:eastAsia="Times New Roman" w:hAnsi="Times New Roman" w:cs="Times New Roman"/>
          <w:b/>
          <w:sz w:val="32"/>
          <w:szCs w:val="32"/>
        </w:rPr>
        <w:t>Part One:</w:t>
      </w:r>
    </w:p>
    <w:p w:rsidR="00C63429" w:rsidRPr="00C63429" w:rsidRDefault="00C63429" w:rsidP="00C63429">
      <w:pPr>
        <w:rPr>
          <w:rFonts w:ascii="Times New Roman" w:eastAsia="Times New Roman" w:hAnsi="Times New Roman" w:cs="Times New Roman"/>
          <w:sz w:val="32"/>
          <w:szCs w:val="32"/>
        </w:rPr>
      </w:pPr>
      <w:r w:rsidRPr="00C63429">
        <w:rPr>
          <w:rFonts w:ascii="Times New Roman" w:eastAsia="Times New Roman" w:hAnsi="Times New Roman" w:cs="Times New Roman"/>
          <w:sz w:val="32"/>
          <w:szCs w:val="32"/>
        </w:rPr>
        <w:t xml:space="preserve">Although she hasn’t been at school very long, </w:t>
      </w:r>
      <w:proofErr w:type="spellStart"/>
      <w:r w:rsidRPr="00C63429">
        <w:rPr>
          <w:rFonts w:ascii="Times New Roman" w:eastAsia="Times New Roman" w:hAnsi="Times New Roman" w:cs="Times New Roman"/>
          <w:sz w:val="32"/>
          <w:szCs w:val="32"/>
        </w:rPr>
        <w:t>Rashida</w:t>
      </w:r>
      <w:proofErr w:type="spellEnd"/>
      <w:r w:rsidRPr="00C63429">
        <w:rPr>
          <w:rFonts w:ascii="Times New Roman" w:eastAsia="Times New Roman" w:hAnsi="Times New Roman" w:cs="Times New Roman"/>
          <w:sz w:val="32"/>
          <w:szCs w:val="32"/>
        </w:rPr>
        <w:t xml:space="preserve"> can’t stop daydreaming about going out to recess.  If writing time has just started in </w:t>
      </w:r>
      <w:proofErr w:type="spellStart"/>
      <w:r w:rsidRPr="00C63429">
        <w:rPr>
          <w:rFonts w:ascii="Times New Roman" w:eastAsia="Times New Roman" w:hAnsi="Times New Roman" w:cs="Times New Roman"/>
          <w:sz w:val="32"/>
          <w:szCs w:val="32"/>
        </w:rPr>
        <w:t>Rashida’s</w:t>
      </w:r>
      <w:proofErr w:type="spellEnd"/>
      <w:r w:rsidRPr="00C63429">
        <w:rPr>
          <w:rFonts w:ascii="Times New Roman" w:eastAsia="Times New Roman" w:hAnsi="Times New Roman" w:cs="Times New Roman"/>
          <w:sz w:val="32"/>
          <w:szCs w:val="32"/>
        </w:rPr>
        <w:t xml:space="preserve"> class, how long will it be before she is able to go out for recess?</w:t>
      </w:r>
    </w:p>
    <w:p w:rsidR="00C63429" w:rsidRDefault="00C63429" w:rsidP="00C6342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63429" w:rsidRDefault="00C63429" w:rsidP="00C6342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63429" w:rsidRDefault="00C63429" w:rsidP="00C6342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63429" w:rsidRDefault="00C63429" w:rsidP="00C6342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63429" w:rsidRPr="00C63429" w:rsidRDefault="00C63429" w:rsidP="00C6342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63429" w:rsidRPr="00C63429" w:rsidRDefault="00C63429" w:rsidP="00C6342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429">
        <w:rPr>
          <w:rFonts w:ascii="Times New Roman" w:eastAsia="Times New Roman" w:hAnsi="Times New Roman" w:cs="Times New Roman"/>
          <w:b/>
          <w:sz w:val="32"/>
          <w:szCs w:val="32"/>
        </w:rPr>
        <w:t>Part Two:</w:t>
      </w:r>
    </w:p>
    <w:p w:rsidR="00C63429" w:rsidRPr="00C63429" w:rsidRDefault="00C63429" w:rsidP="00C63429">
      <w:pPr>
        <w:rPr>
          <w:rFonts w:ascii="Times New Roman" w:eastAsia="Times New Roman" w:hAnsi="Times New Roman" w:cs="Times New Roman"/>
          <w:sz w:val="32"/>
          <w:szCs w:val="32"/>
        </w:rPr>
      </w:pPr>
      <w:r w:rsidRPr="00C63429">
        <w:rPr>
          <w:rFonts w:ascii="Times New Roman" w:eastAsia="Times New Roman" w:hAnsi="Times New Roman" w:cs="Times New Roman"/>
          <w:sz w:val="32"/>
          <w:szCs w:val="32"/>
        </w:rPr>
        <w:t xml:space="preserve">If </w:t>
      </w:r>
      <w:proofErr w:type="spellStart"/>
      <w:r w:rsidRPr="00C63429">
        <w:rPr>
          <w:rFonts w:ascii="Times New Roman" w:eastAsia="Times New Roman" w:hAnsi="Times New Roman" w:cs="Times New Roman"/>
          <w:sz w:val="32"/>
          <w:szCs w:val="32"/>
        </w:rPr>
        <w:t>Rashida’s</w:t>
      </w:r>
      <w:proofErr w:type="spellEnd"/>
      <w:r w:rsidRPr="00C63429">
        <w:rPr>
          <w:rFonts w:ascii="Times New Roman" w:eastAsia="Times New Roman" w:hAnsi="Times New Roman" w:cs="Times New Roman"/>
          <w:sz w:val="32"/>
          <w:szCs w:val="32"/>
        </w:rPr>
        <w:t xml:space="preserve"> basketball practice begins 3 hours and 50 minutes after dismissal, what time does her basketball practice begin?</w:t>
      </w:r>
    </w:p>
    <w:p w:rsidR="00D360AE" w:rsidRDefault="00D360AE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D360AE" w:rsidRDefault="00D360AE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D360AE" w:rsidRDefault="00D360AE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D360AE" w:rsidRDefault="00D360AE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D360AE" w:rsidRDefault="00D360AE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220378" w:rsidRDefault="00220378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220378" w:rsidRDefault="00220378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220378" w:rsidRDefault="00220378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220378" w:rsidRDefault="00220378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220378" w:rsidRPr="00F1779D" w:rsidRDefault="00220378" w:rsidP="00220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79D">
        <w:rPr>
          <w:rFonts w:ascii="Times New Roman" w:hAnsi="Times New Roman" w:cs="Times New Roman"/>
          <w:b/>
          <w:sz w:val="36"/>
          <w:szCs w:val="32"/>
        </w:rPr>
        <w:t>Scoring Examples</w:t>
      </w:r>
    </w:p>
    <w:p w:rsidR="00220378" w:rsidRPr="00F1779D" w:rsidRDefault="00220378" w:rsidP="00220378">
      <w:pPr>
        <w:rPr>
          <w:rFonts w:ascii="Times New Roman" w:hAnsi="Times New Roman" w:cs="Times New Roman"/>
          <w:b/>
        </w:rPr>
      </w:pPr>
      <w:r w:rsidRPr="00F1779D">
        <w:rPr>
          <w:rFonts w:ascii="Times New Roman" w:hAnsi="Times New Roman" w:cs="Times New Roman"/>
          <w:b/>
        </w:rPr>
        <w:t>Not Yet:</w:t>
      </w:r>
      <w:r w:rsidR="00096E7B" w:rsidRPr="00F1779D">
        <w:rPr>
          <w:rFonts w:ascii="Times New Roman" w:hAnsi="Times New Roman" w:cs="Times New Roman"/>
          <w:b/>
        </w:rPr>
        <w:t xml:space="preserve"> </w:t>
      </w:r>
      <w:r w:rsidR="00F1779D">
        <w:rPr>
          <w:rFonts w:ascii="Times New Roman" w:hAnsi="Times New Roman" w:cs="Times New Roman"/>
          <w:b/>
        </w:rPr>
        <w:t xml:space="preserve"> </w:t>
      </w:r>
      <w:r w:rsidR="00096E7B" w:rsidRPr="00F1779D">
        <w:rPr>
          <w:rFonts w:ascii="Times New Roman" w:hAnsi="Times New Roman" w:cs="Times New Roman"/>
        </w:rPr>
        <w:t xml:space="preserve">Student is unable to correctly complete either part of the task.  The use of the standard subtraction algorithm to solve shows a misunderstanding as to how elapsed time works. </w:t>
      </w:r>
    </w:p>
    <w:p w:rsidR="000A5067" w:rsidRPr="00F1779D" w:rsidRDefault="000A5067" w:rsidP="00220378">
      <w:pPr>
        <w:rPr>
          <w:rFonts w:ascii="Times New Roman" w:hAnsi="Times New Roman" w:cs="Times New Roman"/>
          <w:b/>
        </w:rPr>
      </w:pPr>
      <w:r w:rsidRPr="00F1779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32EC4A" wp14:editId="7E52689F">
            <wp:extent cx="5805377" cy="3938518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6859" cy="39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78" w:rsidRPr="00F1779D" w:rsidRDefault="00220378" w:rsidP="00220378">
      <w:pPr>
        <w:rPr>
          <w:rFonts w:ascii="Times New Roman" w:hAnsi="Times New Roman" w:cs="Times New Roman"/>
          <w:b/>
        </w:rPr>
      </w:pPr>
    </w:p>
    <w:p w:rsidR="00220378" w:rsidRPr="00F1779D" w:rsidRDefault="00220378" w:rsidP="00220378">
      <w:pPr>
        <w:rPr>
          <w:rFonts w:ascii="Times New Roman" w:hAnsi="Times New Roman" w:cs="Times New Roman"/>
        </w:rPr>
      </w:pPr>
      <w:r w:rsidRPr="00F1779D">
        <w:rPr>
          <w:rFonts w:ascii="Times New Roman" w:hAnsi="Times New Roman" w:cs="Times New Roman"/>
          <w:b/>
        </w:rPr>
        <w:t>Progressing:</w:t>
      </w:r>
      <w:r w:rsidR="00096E7B" w:rsidRPr="00F1779D">
        <w:rPr>
          <w:rFonts w:ascii="Times New Roman" w:hAnsi="Times New Roman" w:cs="Times New Roman"/>
          <w:b/>
        </w:rPr>
        <w:t xml:space="preserve"> </w:t>
      </w:r>
      <w:r w:rsidR="00F1779D">
        <w:rPr>
          <w:rFonts w:ascii="Times New Roman" w:hAnsi="Times New Roman" w:cs="Times New Roman"/>
          <w:b/>
        </w:rPr>
        <w:t xml:space="preserve"> </w:t>
      </w:r>
      <w:r w:rsidR="00096E7B" w:rsidRPr="00F1779D">
        <w:rPr>
          <w:rFonts w:ascii="Times New Roman" w:hAnsi="Times New Roman" w:cs="Times New Roman"/>
        </w:rPr>
        <w:t>The student is using a counting strategy, but is only able to correctly solve Part 2 of the task.</w:t>
      </w:r>
    </w:p>
    <w:p w:rsidR="000A5067" w:rsidRPr="00F1779D" w:rsidRDefault="000A5067" w:rsidP="00220378">
      <w:pPr>
        <w:rPr>
          <w:rFonts w:ascii="Times New Roman" w:hAnsi="Times New Roman" w:cs="Times New Roman"/>
          <w:b/>
        </w:rPr>
      </w:pPr>
      <w:r w:rsidRPr="00F1779D">
        <w:rPr>
          <w:rFonts w:ascii="Times New Roman" w:hAnsi="Times New Roman" w:cs="Times New Roman"/>
          <w:noProof/>
        </w:rPr>
        <w:drawing>
          <wp:inline distT="0" distB="0" distL="0" distR="0" wp14:anchorId="13E8EC5F" wp14:editId="22B2B59E">
            <wp:extent cx="5973791" cy="3391786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6589" cy="340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78" w:rsidRPr="00F1779D" w:rsidRDefault="00220378" w:rsidP="00220378">
      <w:pPr>
        <w:rPr>
          <w:rFonts w:ascii="Times New Roman" w:hAnsi="Times New Roman" w:cs="Times New Roman"/>
          <w:b/>
        </w:rPr>
      </w:pPr>
    </w:p>
    <w:p w:rsidR="000A5067" w:rsidRPr="00F1779D" w:rsidRDefault="000A5067" w:rsidP="00220378">
      <w:pPr>
        <w:rPr>
          <w:rFonts w:ascii="Times New Roman" w:hAnsi="Times New Roman" w:cs="Times New Roman"/>
          <w:b/>
        </w:rPr>
      </w:pPr>
    </w:p>
    <w:p w:rsidR="000A5067" w:rsidRPr="00F1779D" w:rsidRDefault="00F1779D" w:rsidP="0022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0378" w:rsidRPr="00F1779D" w:rsidRDefault="00220378" w:rsidP="00220378">
      <w:pPr>
        <w:rPr>
          <w:rFonts w:ascii="Times New Roman" w:hAnsi="Times New Roman" w:cs="Times New Roman"/>
        </w:rPr>
      </w:pPr>
      <w:r w:rsidRPr="00F1779D">
        <w:rPr>
          <w:rFonts w:ascii="Times New Roman" w:hAnsi="Times New Roman" w:cs="Times New Roman"/>
          <w:b/>
        </w:rPr>
        <w:t>Meets Expectation:</w:t>
      </w:r>
      <w:r w:rsidR="00096E7B" w:rsidRPr="00F1779D">
        <w:rPr>
          <w:rFonts w:ascii="Times New Roman" w:hAnsi="Times New Roman" w:cs="Times New Roman"/>
        </w:rPr>
        <w:t xml:space="preserve"> </w:t>
      </w:r>
      <w:r w:rsidR="00F1779D">
        <w:rPr>
          <w:rFonts w:ascii="Times New Roman" w:hAnsi="Times New Roman" w:cs="Times New Roman"/>
        </w:rPr>
        <w:t xml:space="preserve"> </w:t>
      </w:r>
      <w:r w:rsidR="00096E7B" w:rsidRPr="00F1779D">
        <w:rPr>
          <w:rFonts w:ascii="Times New Roman" w:hAnsi="Times New Roman" w:cs="Times New Roman"/>
        </w:rPr>
        <w:t>The student is able to correctly solve for all parts of the task.</w:t>
      </w:r>
    </w:p>
    <w:p w:rsidR="000A5067" w:rsidRDefault="000A5067" w:rsidP="0022037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DCE2859" wp14:editId="0AE0B297">
            <wp:extent cx="5993959" cy="3232298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6862" cy="324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378" w:rsidRDefault="00220378" w:rsidP="001B40E0">
      <w:pPr>
        <w:jc w:val="center"/>
        <w:rPr>
          <w:rFonts w:ascii="Times New Roman" w:eastAsia="Times New Roman" w:hAnsi="Times New Roman" w:cs="Times New Roman"/>
          <w:b/>
        </w:rPr>
      </w:pPr>
    </w:p>
    <w:p w:rsidR="00D360AE" w:rsidRDefault="00D360AE" w:rsidP="001B40E0">
      <w:pPr>
        <w:jc w:val="center"/>
        <w:rPr>
          <w:rFonts w:ascii="Times New Roman" w:eastAsia="Times New Roman" w:hAnsi="Times New Roman" w:cs="Times New Roman"/>
          <w:b/>
        </w:rPr>
      </w:pPr>
    </w:p>
    <w:sectPr w:rsidR="00D360AE" w:rsidSect="00140398">
      <w:headerReference w:type="default" r:id="rId12"/>
      <w:footerReference w:type="default" r:id="rId13"/>
      <w:pgSz w:w="12240" w:h="15840"/>
      <w:pgMar w:top="750" w:right="720" w:bottom="720" w:left="720" w:header="0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D8" w:rsidRDefault="008841E9">
      <w:r>
        <w:separator/>
      </w:r>
    </w:p>
  </w:endnote>
  <w:endnote w:type="continuationSeparator" w:id="0">
    <w:p w:rsidR="00072BD8" w:rsidRDefault="0088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5D" w:rsidRDefault="00A03B6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C4F5E" wp14:editId="037DBB91">
              <wp:simplePos x="0" y="0"/>
              <wp:positionH relativeFrom="column">
                <wp:posOffset>-9525</wp:posOffset>
              </wp:positionH>
              <wp:positionV relativeFrom="paragraph">
                <wp:posOffset>110490</wp:posOffset>
              </wp:positionV>
              <wp:extent cx="6858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F572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7pt" to="539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b1tQEAALc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" strokecolor="black [3040]"/>
          </w:pict>
        </mc:Fallback>
      </mc:AlternateContent>
    </w:r>
  </w:p>
  <w:p w:rsidR="00925B5D" w:rsidRDefault="008841E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</w:t>
    </w:r>
    <w:r w:rsidR="00A03B60">
      <w:rPr>
        <w:rFonts w:ascii="Times New Roman" w:eastAsia="Times New Roman" w:hAnsi="Times New Roman" w:cs="Times New Roman"/>
        <w:b/>
        <w:sz w:val="18"/>
        <w:szCs w:val="18"/>
      </w:rPr>
      <w:t xml:space="preserve"> PUBLIC INSTRUCTION</w:t>
    </w:r>
    <w:r w:rsidR="00A03B60">
      <w:rPr>
        <w:rFonts w:ascii="Times New Roman" w:eastAsia="Times New Roman" w:hAnsi="Times New Roman" w:cs="Times New Roman"/>
        <w:b/>
        <w:sz w:val="18"/>
        <w:szCs w:val="18"/>
      </w:rPr>
      <w:tab/>
    </w:r>
    <w:r w:rsidR="00A03B60">
      <w:rPr>
        <w:rFonts w:ascii="Times New Roman" w:eastAsia="Times New Roman" w:hAnsi="Times New Roman" w:cs="Times New Roman"/>
        <w:b/>
        <w:sz w:val="18"/>
        <w:szCs w:val="18"/>
      </w:rPr>
      <w:tab/>
    </w:r>
    <w:r w:rsidR="00A03B60">
      <w:rPr>
        <w:rFonts w:ascii="Times New Roman" w:eastAsia="Times New Roman" w:hAnsi="Times New Roman" w:cs="Times New Roman"/>
        <w:b/>
        <w:sz w:val="18"/>
        <w:szCs w:val="18"/>
      </w:rPr>
      <w:tab/>
    </w:r>
    <w:r w:rsidR="00A03B60">
      <w:rPr>
        <w:rFonts w:ascii="Times New Roman" w:eastAsia="Times New Roman" w:hAnsi="Times New Roman" w:cs="Times New Roman"/>
        <w:b/>
        <w:sz w:val="18"/>
        <w:szCs w:val="18"/>
      </w:rPr>
      <w:tab/>
    </w:r>
    <w:r w:rsidR="00A03B60">
      <w:rPr>
        <w:rFonts w:ascii="Times New Roman" w:eastAsia="Times New Roman" w:hAnsi="Times New Roman" w:cs="Times New Roman"/>
        <w:b/>
        <w:sz w:val="18"/>
        <w:szCs w:val="18"/>
      </w:rPr>
      <w:tab/>
    </w:r>
    <w:r w:rsidR="00A03B60">
      <w:rPr>
        <w:rFonts w:ascii="Times New Roman" w:eastAsia="Times New Roman" w:hAnsi="Times New Roman" w:cs="Times New Roman"/>
        <w:b/>
        <w:sz w:val="18"/>
        <w:szCs w:val="18"/>
      </w:rPr>
      <w:tab/>
      <w:t xml:space="preserve">FOURTH </w:t>
    </w:r>
    <w:r>
      <w:rPr>
        <w:rFonts w:ascii="Times New Roman" w:eastAsia="Times New Roman" w:hAnsi="Times New Roman" w:cs="Times New Roman"/>
        <w:b/>
        <w:sz w:val="18"/>
        <w:szCs w:val="18"/>
      </w:rPr>
      <w:t>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D8" w:rsidRDefault="008841E9">
      <w:r>
        <w:separator/>
      </w:r>
    </w:p>
  </w:footnote>
  <w:footnote w:type="continuationSeparator" w:id="0">
    <w:p w:rsidR="00072BD8" w:rsidRDefault="0088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B60" w:rsidRDefault="00A03B60">
    <w:pPr>
      <w:jc w:val="center"/>
      <w:rPr>
        <w:rFonts w:ascii="Times New Roman" w:eastAsia="Times New Roman" w:hAnsi="Times New Roman" w:cs="Times New Roman"/>
        <w:b/>
        <w:sz w:val="44"/>
        <w:szCs w:val="44"/>
      </w:rPr>
    </w:pPr>
  </w:p>
  <w:p w:rsidR="00925B5D" w:rsidRDefault="008841E9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79B"/>
    <w:multiLevelType w:val="hybridMultilevel"/>
    <w:tmpl w:val="CDEC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5508D"/>
    <w:multiLevelType w:val="multilevel"/>
    <w:tmpl w:val="FEB8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00DB8"/>
    <w:multiLevelType w:val="hybridMultilevel"/>
    <w:tmpl w:val="DD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24F9"/>
    <w:multiLevelType w:val="multilevel"/>
    <w:tmpl w:val="4D4CE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6B28CA"/>
    <w:multiLevelType w:val="multilevel"/>
    <w:tmpl w:val="EF16B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D"/>
    <w:rsid w:val="00072BD8"/>
    <w:rsid w:val="00096E7B"/>
    <w:rsid w:val="000A5067"/>
    <w:rsid w:val="000B4884"/>
    <w:rsid w:val="00113B64"/>
    <w:rsid w:val="00125FCB"/>
    <w:rsid w:val="00140398"/>
    <w:rsid w:val="00157E12"/>
    <w:rsid w:val="001673EF"/>
    <w:rsid w:val="001A2E48"/>
    <w:rsid w:val="001B40E0"/>
    <w:rsid w:val="00200499"/>
    <w:rsid w:val="00220378"/>
    <w:rsid w:val="002660D4"/>
    <w:rsid w:val="002734BB"/>
    <w:rsid w:val="00280A6F"/>
    <w:rsid w:val="002F62D5"/>
    <w:rsid w:val="003032CF"/>
    <w:rsid w:val="003152D1"/>
    <w:rsid w:val="0032048B"/>
    <w:rsid w:val="003448B2"/>
    <w:rsid w:val="00353562"/>
    <w:rsid w:val="003C402D"/>
    <w:rsid w:val="003D54AD"/>
    <w:rsid w:val="004404AB"/>
    <w:rsid w:val="00444BAF"/>
    <w:rsid w:val="00446998"/>
    <w:rsid w:val="004623BE"/>
    <w:rsid w:val="004B6CAF"/>
    <w:rsid w:val="004C624C"/>
    <w:rsid w:val="00536DD8"/>
    <w:rsid w:val="0054672F"/>
    <w:rsid w:val="005F4196"/>
    <w:rsid w:val="00650319"/>
    <w:rsid w:val="00654943"/>
    <w:rsid w:val="00672546"/>
    <w:rsid w:val="006D2826"/>
    <w:rsid w:val="007947C3"/>
    <w:rsid w:val="007B1EFC"/>
    <w:rsid w:val="007F4148"/>
    <w:rsid w:val="00804C5D"/>
    <w:rsid w:val="00804F39"/>
    <w:rsid w:val="008204EC"/>
    <w:rsid w:val="0084239D"/>
    <w:rsid w:val="00851367"/>
    <w:rsid w:val="00871CD7"/>
    <w:rsid w:val="008806A5"/>
    <w:rsid w:val="008841E9"/>
    <w:rsid w:val="008A2220"/>
    <w:rsid w:val="008D1F17"/>
    <w:rsid w:val="008F2A92"/>
    <w:rsid w:val="00925B5D"/>
    <w:rsid w:val="00931AD7"/>
    <w:rsid w:val="00942CB5"/>
    <w:rsid w:val="009943D7"/>
    <w:rsid w:val="009A588D"/>
    <w:rsid w:val="00A03B60"/>
    <w:rsid w:val="00A3119C"/>
    <w:rsid w:val="00A36117"/>
    <w:rsid w:val="00A90DAE"/>
    <w:rsid w:val="00AA0EFA"/>
    <w:rsid w:val="00AD0021"/>
    <w:rsid w:val="00B14EFC"/>
    <w:rsid w:val="00B1610E"/>
    <w:rsid w:val="00B9181D"/>
    <w:rsid w:val="00BD18C1"/>
    <w:rsid w:val="00BF0775"/>
    <w:rsid w:val="00C6264D"/>
    <w:rsid w:val="00C63429"/>
    <w:rsid w:val="00C869B6"/>
    <w:rsid w:val="00CA2648"/>
    <w:rsid w:val="00CC7244"/>
    <w:rsid w:val="00D360AE"/>
    <w:rsid w:val="00D810E0"/>
    <w:rsid w:val="00D819FC"/>
    <w:rsid w:val="00DF0A94"/>
    <w:rsid w:val="00E15001"/>
    <w:rsid w:val="00EA325C"/>
    <w:rsid w:val="00F062D9"/>
    <w:rsid w:val="00F1779D"/>
    <w:rsid w:val="00F24B25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BED996"/>
  <w15:docId w15:val="{198FB2B5-7C41-4174-971F-A530A5F6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31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9C"/>
  </w:style>
  <w:style w:type="paragraph" w:styleId="Footer">
    <w:name w:val="footer"/>
    <w:basedOn w:val="Normal"/>
    <w:link w:val="FooterChar"/>
    <w:uiPriority w:val="99"/>
    <w:unhideWhenUsed/>
    <w:rsid w:val="00A31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9C"/>
  </w:style>
  <w:style w:type="character" w:styleId="Strong">
    <w:name w:val="Strong"/>
    <w:uiPriority w:val="22"/>
    <w:qFormat/>
    <w:rsid w:val="00A3119C"/>
    <w:rPr>
      <w:b/>
      <w:bCs/>
    </w:rPr>
  </w:style>
  <w:style w:type="paragraph" w:styleId="ListParagraph">
    <w:name w:val="List Paragraph"/>
    <w:basedOn w:val="Normal"/>
    <w:uiPriority w:val="34"/>
    <w:qFormat/>
    <w:rsid w:val="00871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286B-9E50-47F7-B4CF-27773DF3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Floyd, Ana</cp:lastModifiedBy>
  <cp:revision>2</cp:revision>
  <cp:lastPrinted>2018-05-22T20:48:00Z</cp:lastPrinted>
  <dcterms:created xsi:type="dcterms:W3CDTF">2019-02-10T20:01:00Z</dcterms:created>
  <dcterms:modified xsi:type="dcterms:W3CDTF">2019-02-10T20:01:00Z</dcterms:modified>
</cp:coreProperties>
</file>