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64FF87" w14:textId="77777777" w:rsidR="004F1375" w:rsidRPr="00C10F59" w:rsidRDefault="00567B52" w:rsidP="004F1375">
      <w:pPr>
        <w:contextualSpacing w:val="0"/>
        <w:jc w:val="center"/>
        <w:rPr>
          <w:rFonts w:ascii="Times New Roman" w:hAnsi="Times New Roman" w:cs="Times New Roman"/>
          <w:b/>
          <w:noProof/>
          <w:sz w:val="44"/>
          <w:szCs w:val="44"/>
          <w:lang w:val="en-US"/>
        </w:rPr>
      </w:pPr>
      <w:bookmarkStart w:id="0" w:name="_GoBack"/>
      <w:bookmarkEnd w:id="0"/>
      <w:r>
        <w:rPr>
          <w:rFonts w:ascii="Times New Roman" w:hAnsi="Times New Roman" w:cs="Times New Roman"/>
          <w:b/>
          <w:noProof/>
          <w:sz w:val="44"/>
          <w:szCs w:val="44"/>
          <w:lang w:val="en-US"/>
        </w:rPr>
        <w:t xml:space="preserve">Second </w:t>
      </w:r>
      <w:r w:rsidR="004F1375" w:rsidRPr="00C10F59">
        <w:rPr>
          <w:rFonts w:ascii="Times New Roman" w:hAnsi="Times New Roman" w:cs="Times New Roman"/>
          <w:b/>
          <w:noProof/>
          <w:sz w:val="44"/>
          <w:szCs w:val="44"/>
          <w:lang w:val="en-US"/>
        </w:rPr>
        <w:t xml:space="preserve">Grade </w:t>
      </w:r>
      <w:r w:rsidR="004F1375">
        <w:rPr>
          <w:rFonts w:ascii="Times New Roman" w:hAnsi="Times New Roman" w:cs="Times New Roman"/>
          <w:b/>
          <w:noProof/>
          <w:sz w:val="44"/>
          <w:szCs w:val="44"/>
          <w:lang w:val="en-US"/>
        </w:rPr>
        <w:t>Geometry</w:t>
      </w:r>
      <w:r w:rsidR="004F1375" w:rsidRPr="00C10F59">
        <w:rPr>
          <w:rFonts w:ascii="Times New Roman" w:hAnsi="Times New Roman" w:cs="Times New Roman"/>
          <w:b/>
          <w:noProof/>
          <w:sz w:val="44"/>
          <w:szCs w:val="44"/>
          <w:lang w:val="en-US"/>
        </w:rPr>
        <w:t xml:space="preserve"> Anchor Chart Examples</w:t>
      </w:r>
    </w:p>
    <w:p w14:paraId="46AB9052" w14:textId="77777777" w:rsidR="004F1375" w:rsidRPr="009E1593" w:rsidRDefault="004F1375" w:rsidP="004F1375">
      <w:pPr>
        <w:contextualSpacing w:val="0"/>
        <w:jc w:val="center"/>
        <w:rPr>
          <w:rFonts w:ascii="Times New Roman" w:hAnsi="Times New Roman" w:cs="Times New Roman"/>
          <w:b/>
          <w:sz w:val="28"/>
          <w:szCs w:val="28"/>
        </w:rPr>
      </w:pPr>
    </w:p>
    <w:p w14:paraId="3ECC6F0F" w14:textId="77777777" w:rsidR="004F1375" w:rsidRPr="009E1593" w:rsidRDefault="004F1375" w:rsidP="004F1375">
      <w:pPr>
        <w:pStyle w:val="ListParagraph"/>
        <w:numPr>
          <w:ilvl w:val="0"/>
          <w:numId w:val="2"/>
        </w:numPr>
        <w:contextualSpacing w:val="0"/>
        <w:rPr>
          <w:rFonts w:ascii="Times New Roman" w:hAnsi="Times New Roman" w:cs="Times New Roman"/>
          <w:sz w:val="28"/>
          <w:szCs w:val="28"/>
        </w:rPr>
      </w:pPr>
      <w:r w:rsidRPr="009E1593">
        <w:rPr>
          <w:rFonts w:ascii="Times New Roman" w:hAnsi="Times New Roman" w:cs="Times New Roman"/>
          <w:sz w:val="28"/>
          <w:szCs w:val="28"/>
        </w:rPr>
        <w:t xml:space="preserve">Teachers and students work together to generate anchor charts on specific mathematical concepts.   </w:t>
      </w:r>
    </w:p>
    <w:p w14:paraId="43CD610D" w14:textId="77777777" w:rsidR="004F1375" w:rsidRPr="009E1593" w:rsidRDefault="004F1375" w:rsidP="004F1375">
      <w:pPr>
        <w:pStyle w:val="ListParagraph"/>
        <w:numPr>
          <w:ilvl w:val="0"/>
          <w:numId w:val="2"/>
        </w:numPr>
        <w:contextualSpacing w:val="0"/>
        <w:rPr>
          <w:rFonts w:ascii="Times New Roman" w:hAnsi="Times New Roman" w:cs="Times New Roman"/>
          <w:sz w:val="28"/>
          <w:szCs w:val="28"/>
          <w:lang w:val="en-US"/>
        </w:rPr>
      </w:pPr>
      <w:r w:rsidRPr="009E1593">
        <w:rPr>
          <w:rFonts w:ascii="Times New Roman" w:hAnsi="Times New Roman" w:cs="Times New Roman"/>
          <w:sz w:val="28"/>
          <w:szCs w:val="28"/>
        </w:rPr>
        <w:t xml:space="preserve">These anchor charts are then displayed in the classroom for students to refer to throughout lessons.  </w:t>
      </w:r>
    </w:p>
    <w:p w14:paraId="3910F7F4" w14:textId="77777777" w:rsidR="004F1375" w:rsidRPr="009E1593" w:rsidRDefault="004F1375" w:rsidP="004F1375">
      <w:pPr>
        <w:pStyle w:val="ListParagraph"/>
        <w:numPr>
          <w:ilvl w:val="0"/>
          <w:numId w:val="2"/>
        </w:numPr>
        <w:contextualSpacing w:val="0"/>
        <w:rPr>
          <w:rFonts w:ascii="Times New Roman" w:hAnsi="Times New Roman" w:cs="Times New Roman"/>
          <w:sz w:val="28"/>
          <w:szCs w:val="28"/>
        </w:rPr>
      </w:pPr>
      <w:r w:rsidRPr="009E1593">
        <w:rPr>
          <w:rFonts w:ascii="Times New Roman" w:hAnsi="Times New Roman" w:cs="Times New Roman"/>
          <w:sz w:val="28"/>
          <w:szCs w:val="28"/>
        </w:rPr>
        <w:t xml:space="preserve">Parents can also benefit from these anchor charts, as they are snapshots of vital information their child is learning.  </w:t>
      </w:r>
    </w:p>
    <w:p w14:paraId="5B052960" w14:textId="77777777" w:rsidR="004F1375" w:rsidRPr="00002E80" w:rsidRDefault="004F1375" w:rsidP="004F1375">
      <w:pPr>
        <w:pStyle w:val="ListParagraph"/>
        <w:numPr>
          <w:ilvl w:val="0"/>
          <w:numId w:val="2"/>
        </w:numPr>
        <w:contextualSpacing w:val="0"/>
        <w:rPr>
          <w:rFonts w:ascii="Times New Roman" w:hAnsi="Times New Roman" w:cs="Times New Roman"/>
          <w:sz w:val="28"/>
          <w:szCs w:val="28"/>
          <w:lang w:val="en-US"/>
        </w:rPr>
      </w:pPr>
      <w:r w:rsidRPr="009E1593">
        <w:rPr>
          <w:rFonts w:ascii="Times New Roman" w:hAnsi="Times New Roman" w:cs="Times New Roman"/>
          <w:sz w:val="28"/>
          <w:szCs w:val="28"/>
        </w:rPr>
        <w:t>Teachers can include photos of anchor charts in newsletters, emails, and any other communications they have with parents.</w:t>
      </w:r>
    </w:p>
    <w:p w14:paraId="70112AA1" w14:textId="77777777" w:rsidR="00002E80" w:rsidRPr="00A27E89" w:rsidRDefault="00002E80" w:rsidP="00002E80">
      <w:pPr>
        <w:pStyle w:val="ListParagraph"/>
        <w:numPr>
          <w:ilvl w:val="0"/>
          <w:numId w:val="2"/>
        </w:numPr>
        <w:contextualSpacing w:val="0"/>
        <w:rPr>
          <w:rFonts w:ascii="Times New Roman" w:hAnsi="Times New Roman" w:cs="Times New Roman"/>
          <w:sz w:val="28"/>
          <w:szCs w:val="28"/>
          <w:lang w:val="en-US"/>
        </w:rPr>
      </w:pPr>
      <w:r>
        <w:rPr>
          <w:rFonts w:ascii="Times New Roman" w:hAnsi="Times New Roman" w:cs="Times New Roman"/>
          <w:sz w:val="28"/>
          <w:szCs w:val="28"/>
        </w:rPr>
        <w:t>Anchor charts are not posters, created by teachers and then posted in the classroom for reference.  They are co-created and represent learning shared among the class.</w:t>
      </w:r>
    </w:p>
    <w:p w14:paraId="5D9D4BC3" w14:textId="77777777" w:rsidR="00002E80" w:rsidRPr="00A27E89" w:rsidRDefault="00002E80" w:rsidP="00002E80">
      <w:pPr>
        <w:pStyle w:val="ListParagraph"/>
        <w:numPr>
          <w:ilvl w:val="0"/>
          <w:numId w:val="2"/>
        </w:numPr>
        <w:contextualSpacing w:val="0"/>
        <w:rPr>
          <w:rFonts w:ascii="Times New Roman" w:hAnsi="Times New Roman" w:cs="Times New Roman"/>
          <w:sz w:val="28"/>
          <w:szCs w:val="28"/>
          <w:lang w:val="en-US"/>
        </w:rPr>
      </w:pPr>
      <w:r>
        <w:rPr>
          <w:rFonts w:ascii="Times New Roman" w:hAnsi="Times New Roman" w:cs="Times New Roman"/>
          <w:sz w:val="28"/>
          <w:szCs w:val="28"/>
        </w:rPr>
        <w:t xml:space="preserve">Below, there are pictures of anchor chart examples.  These are not comprehensive for the content in these standards.  They are included for teachers get an idea of how some anchor charts for the content in this cluster may look.  </w:t>
      </w:r>
    </w:p>
    <w:p w14:paraId="7670599E" w14:textId="77777777" w:rsidR="001707A7" w:rsidRDefault="001707A7">
      <w:pPr>
        <w:contextualSpacing w:val="0"/>
      </w:pPr>
    </w:p>
    <w:p w14:paraId="4F2B042C" w14:textId="77777777" w:rsidR="00002E80" w:rsidRDefault="00002E80">
      <w:pPr>
        <w:contextualSpacing w:val="0"/>
      </w:pPr>
    </w:p>
    <w:p w14:paraId="404BFCE7" w14:textId="77777777" w:rsidR="004F1375" w:rsidRDefault="004F1375">
      <w:pPr>
        <w:contextualSpacing w:val="0"/>
      </w:pPr>
    </w:p>
    <w:tbl>
      <w:tblPr>
        <w:tblStyle w:val="a"/>
        <w:tblW w:w="1440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600" w:firstRow="0" w:lastRow="0" w:firstColumn="0" w:lastColumn="0" w:noHBand="1" w:noVBand="1"/>
      </w:tblPr>
      <w:tblGrid>
        <w:gridCol w:w="14400"/>
      </w:tblGrid>
      <w:tr w:rsidR="001707A7" w14:paraId="1E3D2CDE" w14:textId="77777777">
        <w:tc>
          <w:tcPr>
            <w:tcW w:w="14400" w:type="dxa"/>
            <w:shd w:val="clear" w:color="auto" w:fill="000000"/>
            <w:tcMar>
              <w:top w:w="100" w:type="dxa"/>
              <w:left w:w="100" w:type="dxa"/>
              <w:bottom w:w="100" w:type="dxa"/>
              <w:right w:w="100" w:type="dxa"/>
            </w:tcMar>
          </w:tcPr>
          <w:p w14:paraId="3E31F97E" w14:textId="77777777" w:rsidR="001707A7" w:rsidRDefault="004F1375">
            <w:pPr>
              <w:widowControl w:val="0"/>
              <w:spacing w:line="240" w:lineRule="auto"/>
              <w:contextualSpacing w:val="0"/>
              <w:jc w:val="center"/>
              <w:rPr>
                <w:rFonts w:ascii="McLaren" w:eastAsia="McLaren" w:hAnsi="McLaren" w:cs="McLaren"/>
                <w:b/>
                <w:color w:val="FFFFFF"/>
                <w:sz w:val="24"/>
                <w:szCs w:val="24"/>
              </w:rPr>
            </w:pPr>
            <w:r>
              <w:rPr>
                <w:rFonts w:ascii="McLaren" w:eastAsia="McLaren" w:hAnsi="McLaren" w:cs="McLaren"/>
                <w:b/>
                <w:color w:val="FFFFFF"/>
                <w:sz w:val="24"/>
                <w:szCs w:val="24"/>
              </w:rPr>
              <w:t>NC.3.G.1</w:t>
            </w:r>
          </w:p>
        </w:tc>
      </w:tr>
      <w:tr w:rsidR="001707A7" w14:paraId="03D92C88" w14:textId="77777777">
        <w:tc>
          <w:tcPr>
            <w:tcW w:w="14400" w:type="dxa"/>
            <w:shd w:val="clear" w:color="auto" w:fill="auto"/>
            <w:tcMar>
              <w:top w:w="100" w:type="dxa"/>
              <w:left w:w="100" w:type="dxa"/>
              <w:bottom w:w="100" w:type="dxa"/>
              <w:right w:w="100" w:type="dxa"/>
            </w:tcMar>
          </w:tcPr>
          <w:p w14:paraId="2BEF0F2D" w14:textId="77777777" w:rsidR="00567B52" w:rsidRDefault="00567B52" w:rsidP="00567B52">
            <w:pPr>
              <w:widowControl w:val="0"/>
              <w:numPr>
                <w:ilvl w:val="0"/>
                <w:numId w:val="1"/>
              </w:numPr>
              <w:spacing w:line="240" w:lineRule="auto"/>
              <w:rPr>
                <w:rFonts w:ascii="McLaren" w:eastAsia="McLaren" w:hAnsi="McLaren" w:cs="McLaren"/>
                <w:b/>
                <w:sz w:val="24"/>
                <w:szCs w:val="24"/>
              </w:rPr>
            </w:pPr>
            <w:r>
              <w:rPr>
                <w:rFonts w:ascii="McLaren" w:eastAsia="McLaren" w:hAnsi="McLaren" w:cs="McLaren"/>
                <w:b/>
                <w:sz w:val="24"/>
                <w:szCs w:val="24"/>
              </w:rPr>
              <w:t>NC.2</w:t>
            </w:r>
            <w:r w:rsidR="004F1375">
              <w:rPr>
                <w:rFonts w:ascii="McLaren" w:eastAsia="McLaren" w:hAnsi="McLaren" w:cs="McLaren"/>
                <w:b/>
                <w:sz w:val="24"/>
                <w:szCs w:val="24"/>
              </w:rPr>
              <w:t xml:space="preserve">.G.1 </w:t>
            </w:r>
            <w:r>
              <w:rPr>
                <w:rFonts w:ascii="McLaren" w:eastAsia="McLaren" w:hAnsi="McLaren" w:cs="McLaren"/>
                <w:b/>
                <w:sz w:val="24"/>
                <w:szCs w:val="24"/>
              </w:rPr>
              <w:t>Recognize and draw triangles, quadrilaterals, pentagons, and hexagons, having specified attributes; recognize and describe attributes of rectangular prisms and cubes.</w:t>
            </w:r>
          </w:p>
          <w:p w14:paraId="0D25F29D" w14:textId="77777777" w:rsidR="001707A7" w:rsidRDefault="001707A7">
            <w:pPr>
              <w:widowControl w:val="0"/>
              <w:numPr>
                <w:ilvl w:val="1"/>
                <w:numId w:val="1"/>
              </w:numPr>
              <w:spacing w:line="240" w:lineRule="auto"/>
              <w:rPr>
                <w:rFonts w:ascii="McLaren" w:eastAsia="McLaren" w:hAnsi="McLaren" w:cs="McLaren"/>
                <w:b/>
                <w:sz w:val="24"/>
                <w:szCs w:val="24"/>
              </w:rPr>
            </w:pPr>
          </w:p>
        </w:tc>
      </w:tr>
    </w:tbl>
    <w:p w14:paraId="3D8E196D" w14:textId="77777777" w:rsidR="001707A7" w:rsidRDefault="001707A7">
      <w:pPr>
        <w:contextualSpacing w:val="0"/>
        <w:jc w:val="center"/>
      </w:pPr>
    </w:p>
    <w:p w14:paraId="0F723109" w14:textId="77777777" w:rsidR="001707A7" w:rsidRDefault="001707A7">
      <w:pPr>
        <w:contextualSpacing w:val="0"/>
        <w:jc w:val="center"/>
      </w:pPr>
    </w:p>
    <w:p w14:paraId="2ACFCFDB" w14:textId="77777777" w:rsidR="001707A7" w:rsidRDefault="001707A7">
      <w:pPr>
        <w:contextualSpacing w:val="0"/>
        <w:jc w:val="center"/>
      </w:pPr>
    </w:p>
    <w:p w14:paraId="0165D722" w14:textId="77777777" w:rsidR="001707A7" w:rsidRDefault="001707A7">
      <w:pPr>
        <w:contextualSpacing w:val="0"/>
      </w:pPr>
    </w:p>
    <w:p w14:paraId="3AFAED46" w14:textId="77777777" w:rsidR="001707A7" w:rsidRDefault="00620526">
      <w:pPr>
        <w:contextualSpacing w:val="0"/>
        <w:jc w:val="center"/>
      </w:pPr>
      <w:r>
        <w:rPr>
          <w:noProof/>
          <w:lang w:val="en-US"/>
        </w:rPr>
        <w:lastRenderedPageBreak/>
        <w:drawing>
          <wp:anchor distT="0" distB="0" distL="114300" distR="114300" simplePos="0" relativeHeight="251661312" behindDoc="0" locked="0" layoutInCell="1" allowOverlap="1" wp14:anchorId="7822A854" wp14:editId="64A0A635">
            <wp:simplePos x="0" y="0"/>
            <wp:positionH relativeFrom="column">
              <wp:posOffset>-299037</wp:posOffset>
            </wp:positionH>
            <wp:positionV relativeFrom="paragraph">
              <wp:posOffset>729176</wp:posOffset>
            </wp:positionV>
            <wp:extent cx="3486150" cy="3314700"/>
            <wp:effectExtent l="0" t="0" r="0" b="0"/>
            <wp:wrapSquare wrapText="bothSides"/>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rotWithShape="1">
                    <a:blip r:embed="rId5" cstate="print">
                      <a:extLst>
                        <a:ext uri="{28A0092B-C50C-407E-A947-70E740481C1C}">
                          <a14:useLocalDpi xmlns:a14="http://schemas.microsoft.com/office/drawing/2010/main" val="0"/>
                        </a:ext>
                      </a:extLst>
                    </a:blip>
                    <a:srcRect l="4189" b="5177"/>
                    <a:stretch/>
                  </pic:blipFill>
                  <pic:spPr bwMode="auto">
                    <a:xfrm>
                      <a:off x="0" y="0"/>
                      <a:ext cx="3486150" cy="3314700"/>
                    </a:xfrm>
                    <a:prstGeom prst="rect">
                      <a:avLst/>
                    </a:prstGeom>
                    <a:ln>
                      <a:noFill/>
                    </a:ln>
                    <a:extLst>
                      <a:ext uri="{53640926-AAD7-44D8-BBD7-CCE9431645EC}">
                        <a14:shadowObscured xmlns:a14="http://schemas.microsoft.com/office/drawing/2010/main"/>
                      </a:ext>
                    </a:extLst>
                  </pic:spPr>
                </pic:pic>
              </a:graphicData>
            </a:graphic>
          </wp:anchor>
        </w:drawing>
      </w:r>
      <w:r w:rsidR="004F1375">
        <w:t xml:space="preserve">                       </w:t>
      </w:r>
    </w:p>
    <w:p w14:paraId="476D5991" w14:textId="77777777" w:rsidR="001707A7" w:rsidRDefault="001707A7">
      <w:pPr>
        <w:contextualSpacing w:val="0"/>
        <w:jc w:val="center"/>
      </w:pPr>
    </w:p>
    <w:p w14:paraId="4911EB63" w14:textId="77777777" w:rsidR="001707A7" w:rsidRDefault="004201C8">
      <w:pPr>
        <w:contextualSpacing w:val="0"/>
        <w:jc w:val="center"/>
      </w:pPr>
      <w:r>
        <w:rPr>
          <w:noProof/>
          <w:lang w:val="en-US"/>
        </w:rPr>
        <w:drawing>
          <wp:anchor distT="0" distB="0" distL="114300" distR="114300" simplePos="0" relativeHeight="251662336" behindDoc="0" locked="0" layoutInCell="1" allowOverlap="1" wp14:anchorId="02153DA9" wp14:editId="03EB4049">
            <wp:simplePos x="0" y="0"/>
            <wp:positionH relativeFrom="column">
              <wp:posOffset>7227961</wp:posOffset>
            </wp:positionH>
            <wp:positionV relativeFrom="paragraph">
              <wp:posOffset>394335</wp:posOffset>
            </wp:positionV>
            <wp:extent cx="1889760" cy="2521585"/>
            <wp:effectExtent l="0" t="0" r="0" b="0"/>
            <wp:wrapSquare wrapText="bothSides"/>
            <wp:docPr id="9" name="Picture 9" descr="2D Shapes Ancho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D Shapes Anchor char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89760" cy="2521585"/>
                    </a:xfrm>
                    <a:prstGeom prst="rect">
                      <a:avLst/>
                    </a:prstGeom>
                    <a:noFill/>
                    <a:ln>
                      <a:noFill/>
                    </a:ln>
                  </pic:spPr>
                </pic:pic>
              </a:graphicData>
            </a:graphic>
          </wp:anchor>
        </w:drawing>
      </w:r>
      <w:r w:rsidR="00BB61E4">
        <w:rPr>
          <w:noProof/>
          <w:lang w:val="en-US"/>
        </w:rPr>
        <w:drawing>
          <wp:anchor distT="0" distB="0" distL="114300" distR="114300" simplePos="0" relativeHeight="251671552" behindDoc="0" locked="0" layoutInCell="1" allowOverlap="1" wp14:anchorId="730DD35C" wp14:editId="74727302">
            <wp:simplePos x="0" y="0"/>
            <wp:positionH relativeFrom="column">
              <wp:posOffset>8264428</wp:posOffset>
            </wp:positionH>
            <wp:positionV relativeFrom="paragraph">
              <wp:posOffset>2751357</wp:posOffset>
            </wp:positionV>
            <wp:extent cx="589085" cy="392895"/>
            <wp:effectExtent l="0" t="0" r="1905" b="7620"/>
            <wp:wrapSquare wrapText="bothSides"/>
            <wp:docPr id="12" name="Picture 12" descr="Image result for pinterest symbo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nterest symbol imag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9085" cy="392895"/>
                    </a:xfrm>
                    <a:prstGeom prst="rect">
                      <a:avLst/>
                    </a:prstGeom>
                    <a:noFill/>
                    <a:ln>
                      <a:noFill/>
                    </a:ln>
                  </pic:spPr>
                </pic:pic>
              </a:graphicData>
            </a:graphic>
          </wp:anchor>
        </w:drawing>
      </w:r>
      <w:r w:rsidR="00BB61E4">
        <w:rPr>
          <w:noProof/>
          <w:lang w:val="en-US"/>
        </w:rPr>
        <w:drawing>
          <wp:anchor distT="0" distB="0" distL="114300" distR="114300" simplePos="0" relativeHeight="251670528" behindDoc="0" locked="0" layoutInCell="1" allowOverlap="1" wp14:anchorId="65B31BB8" wp14:editId="233B55C3">
            <wp:simplePos x="0" y="0"/>
            <wp:positionH relativeFrom="column">
              <wp:posOffset>5381247</wp:posOffset>
            </wp:positionH>
            <wp:positionV relativeFrom="paragraph">
              <wp:posOffset>1593899</wp:posOffset>
            </wp:positionV>
            <wp:extent cx="589085" cy="392895"/>
            <wp:effectExtent l="0" t="0" r="1905" b="7620"/>
            <wp:wrapSquare wrapText="bothSides"/>
            <wp:docPr id="11" name="Picture 11" descr="Image result for pinterest symbo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nterest symbol imag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9085" cy="392895"/>
                    </a:xfrm>
                    <a:prstGeom prst="rect">
                      <a:avLst/>
                    </a:prstGeom>
                    <a:noFill/>
                    <a:ln>
                      <a:noFill/>
                    </a:ln>
                  </pic:spPr>
                </pic:pic>
              </a:graphicData>
            </a:graphic>
          </wp:anchor>
        </w:drawing>
      </w:r>
      <w:r w:rsidR="00620526">
        <w:rPr>
          <w:noProof/>
          <w:lang w:val="en-US"/>
        </w:rPr>
        <w:drawing>
          <wp:anchor distT="0" distB="0" distL="114300" distR="114300" simplePos="0" relativeHeight="251669504" behindDoc="0" locked="0" layoutInCell="1" allowOverlap="1" wp14:anchorId="3655CD3E" wp14:editId="14AF8E3B">
            <wp:simplePos x="0" y="0"/>
            <wp:positionH relativeFrom="column">
              <wp:posOffset>2997835</wp:posOffset>
            </wp:positionH>
            <wp:positionV relativeFrom="paragraph">
              <wp:posOffset>2809240</wp:posOffset>
            </wp:positionV>
            <wp:extent cx="4197350" cy="3147695"/>
            <wp:effectExtent l="0" t="8573" r="4128" b="4127"/>
            <wp:wrapSquare wrapText="bothSides"/>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rot="16200000">
                      <a:off x="0" y="0"/>
                      <a:ext cx="4197350" cy="3147695"/>
                    </a:xfrm>
                    <a:prstGeom prst="rect">
                      <a:avLst/>
                    </a:prstGeom>
                    <a:ln/>
                  </pic:spPr>
                </pic:pic>
              </a:graphicData>
            </a:graphic>
          </wp:anchor>
        </w:drawing>
      </w:r>
      <w:r w:rsidR="00620526">
        <w:rPr>
          <w:noProof/>
          <w:lang w:val="en-US"/>
        </w:rPr>
        <w:drawing>
          <wp:anchor distT="0" distB="0" distL="114300" distR="114300" simplePos="0" relativeHeight="251660288" behindDoc="0" locked="0" layoutInCell="1" allowOverlap="1" wp14:anchorId="2DF02495" wp14:editId="70B835FA">
            <wp:simplePos x="0" y="0"/>
            <wp:positionH relativeFrom="margin">
              <wp:align>center</wp:align>
            </wp:positionH>
            <wp:positionV relativeFrom="paragraph">
              <wp:posOffset>279839</wp:posOffset>
            </wp:positionV>
            <wp:extent cx="2281555" cy="1705610"/>
            <wp:effectExtent l="0" t="0" r="4445" b="8890"/>
            <wp:wrapSquare wrapText="bothSides"/>
            <wp:docPr id="8" name="Picture 8" descr="Image result for 2nd grade geometry anchor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2nd grade geometry anchor char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1555" cy="1705610"/>
                    </a:xfrm>
                    <a:prstGeom prst="rect">
                      <a:avLst/>
                    </a:prstGeom>
                    <a:noFill/>
                    <a:ln>
                      <a:noFill/>
                    </a:ln>
                  </pic:spPr>
                </pic:pic>
              </a:graphicData>
            </a:graphic>
          </wp:anchor>
        </w:drawing>
      </w:r>
    </w:p>
    <w:p w14:paraId="4F801B64" w14:textId="77777777" w:rsidR="001707A7" w:rsidRDefault="00BB61E4">
      <w:pPr>
        <w:contextualSpacing w:val="0"/>
        <w:jc w:val="center"/>
      </w:pPr>
      <w:r>
        <w:rPr>
          <w:noProof/>
          <w:lang w:val="en-US"/>
        </w:rPr>
        <w:lastRenderedPageBreak/>
        <w:drawing>
          <wp:anchor distT="0" distB="0" distL="114300" distR="114300" simplePos="0" relativeHeight="251672576" behindDoc="0" locked="0" layoutInCell="1" allowOverlap="1" wp14:anchorId="65FBAD75" wp14:editId="033A423E">
            <wp:simplePos x="0" y="0"/>
            <wp:positionH relativeFrom="margin">
              <wp:align>left</wp:align>
            </wp:positionH>
            <wp:positionV relativeFrom="paragraph">
              <wp:posOffset>2777050</wp:posOffset>
            </wp:positionV>
            <wp:extent cx="588645" cy="392430"/>
            <wp:effectExtent l="0" t="0" r="1905" b="7620"/>
            <wp:wrapSquare wrapText="bothSides"/>
            <wp:docPr id="13" name="Picture 13" descr="Image result for pinterest symbo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nterest symbol imag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645" cy="392430"/>
                    </a:xfrm>
                    <a:prstGeom prst="rect">
                      <a:avLst/>
                    </a:prstGeom>
                    <a:noFill/>
                    <a:ln>
                      <a:noFill/>
                    </a:ln>
                  </pic:spPr>
                </pic:pic>
              </a:graphicData>
            </a:graphic>
          </wp:anchor>
        </w:drawing>
      </w:r>
      <w:r>
        <w:rPr>
          <w:noProof/>
          <w:lang w:val="en-US"/>
        </w:rPr>
        <w:drawing>
          <wp:anchor distT="0" distB="0" distL="114300" distR="114300" simplePos="0" relativeHeight="251667456" behindDoc="0" locked="0" layoutInCell="1" allowOverlap="1" wp14:anchorId="6D0BE4BD" wp14:editId="7C532AE8">
            <wp:simplePos x="0" y="0"/>
            <wp:positionH relativeFrom="column">
              <wp:posOffset>3630490</wp:posOffset>
            </wp:positionH>
            <wp:positionV relativeFrom="paragraph">
              <wp:posOffset>606377</wp:posOffset>
            </wp:positionV>
            <wp:extent cx="2771775" cy="2933700"/>
            <wp:effectExtent l="0" t="0" r="9525" b="0"/>
            <wp:wrapSquare wrapText="bothSides"/>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rotWithShape="1">
                    <a:blip r:embed="rId11" cstate="print">
                      <a:extLst>
                        <a:ext uri="{28A0092B-C50C-407E-A947-70E740481C1C}">
                          <a14:useLocalDpi xmlns:a14="http://schemas.microsoft.com/office/drawing/2010/main" val="0"/>
                        </a:ext>
                      </a:extLst>
                    </a:blip>
                    <a:srcRect t="4507" b="8732"/>
                    <a:stretch/>
                  </pic:blipFill>
                  <pic:spPr bwMode="auto">
                    <a:xfrm>
                      <a:off x="0" y="0"/>
                      <a:ext cx="2771775" cy="2933700"/>
                    </a:xfrm>
                    <a:prstGeom prst="rect">
                      <a:avLst/>
                    </a:prstGeom>
                    <a:ln>
                      <a:noFill/>
                    </a:ln>
                    <a:extLst>
                      <a:ext uri="{53640926-AAD7-44D8-BBD7-CCE9431645EC}">
                        <a14:shadowObscured xmlns:a14="http://schemas.microsoft.com/office/drawing/2010/main"/>
                      </a:ext>
                    </a:extLst>
                  </pic:spPr>
                </pic:pic>
              </a:graphicData>
            </a:graphic>
          </wp:anchor>
        </w:drawing>
      </w:r>
      <w:r w:rsidR="00FC09EF">
        <w:rPr>
          <w:noProof/>
          <w:lang w:val="en-US"/>
        </w:rPr>
        <w:drawing>
          <wp:anchor distT="0" distB="0" distL="114300" distR="114300" simplePos="0" relativeHeight="251665408" behindDoc="1" locked="0" layoutInCell="1" allowOverlap="1" wp14:anchorId="1DA20DFB" wp14:editId="6CFF07DC">
            <wp:simplePos x="0" y="0"/>
            <wp:positionH relativeFrom="margin">
              <wp:posOffset>0</wp:posOffset>
            </wp:positionH>
            <wp:positionV relativeFrom="paragraph">
              <wp:posOffset>819248</wp:posOffset>
            </wp:positionV>
            <wp:extent cx="3096260" cy="2338070"/>
            <wp:effectExtent l="0" t="0" r="8890" b="5080"/>
            <wp:wrapTight wrapText="bothSides">
              <wp:wrapPolygon edited="0">
                <wp:start x="0" y="0"/>
                <wp:lineTo x="0" y="21471"/>
                <wp:lineTo x="21529" y="21471"/>
                <wp:lineTo x="21529" y="0"/>
                <wp:lineTo x="0" y="0"/>
              </wp:wrapPolygon>
            </wp:wrapTight>
            <wp:docPr id="6" name="Picture 6" descr="Image result for 2nd grade geometry anchor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2nd grade geometry anchor char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6260" cy="2338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inline distT="0" distB="0" distL="0" distR="0" wp14:anchorId="0EDD6D2C" wp14:editId="5FB1FA56">
            <wp:extent cx="2791676" cy="3332176"/>
            <wp:effectExtent l="0" t="0" r="8890" b="1905"/>
            <wp:docPr id="7" name="Picture 7" descr="Image result for 2nd grade geometry anchor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2nd grade geometry anchor char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1676" cy="3332176"/>
                    </a:xfrm>
                    <a:prstGeom prst="rect">
                      <a:avLst/>
                    </a:prstGeom>
                    <a:noFill/>
                    <a:ln>
                      <a:noFill/>
                    </a:ln>
                  </pic:spPr>
                </pic:pic>
              </a:graphicData>
            </a:graphic>
          </wp:inline>
        </w:drawing>
      </w:r>
    </w:p>
    <w:p w14:paraId="00A7B0C9" w14:textId="77777777" w:rsidR="00096F0A" w:rsidRDefault="00096F0A">
      <w:pPr>
        <w:contextualSpacing w:val="0"/>
        <w:jc w:val="center"/>
      </w:pPr>
    </w:p>
    <w:p w14:paraId="3C35C03F" w14:textId="77777777" w:rsidR="00096F0A" w:rsidRDefault="00096F0A">
      <w:pPr>
        <w:contextualSpacing w:val="0"/>
        <w:jc w:val="center"/>
      </w:pPr>
      <w:r>
        <w:lastRenderedPageBreak/>
        <w:t xml:space="preserve">Create a word wall of geometry vocabulary.  Students can create a card for the vocabulary words.  Things to include are the word, picture, diagrams with labels, examples and </w:t>
      </w:r>
      <w:proofErr w:type="gramStart"/>
      <w:r>
        <w:t>non examples</w:t>
      </w:r>
      <w:proofErr w:type="gramEnd"/>
      <w:r>
        <w:t>.</w:t>
      </w:r>
    </w:p>
    <w:p w14:paraId="751D17B0" w14:textId="77777777" w:rsidR="00096F0A" w:rsidRDefault="00096F0A">
      <w:pPr>
        <w:contextualSpacing w:val="0"/>
        <w:jc w:val="center"/>
      </w:pPr>
      <w:r w:rsidRPr="00324155">
        <w:rPr>
          <w:noProof/>
          <w:lang w:val="en-US"/>
        </w:rPr>
        <w:drawing>
          <wp:anchor distT="0" distB="0" distL="114300" distR="114300" simplePos="0" relativeHeight="251674624" behindDoc="1" locked="0" layoutInCell="1" allowOverlap="1" wp14:anchorId="49DDAEC7" wp14:editId="5886D398">
            <wp:simplePos x="0" y="0"/>
            <wp:positionH relativeFrom="column">
              <wp:posOffset>2312035</wp:posOffset>
            </wp:positionH>
            <wp:positionV relativeFrom="paragraph">
              <wp:posOffset>148590</wp:posOffset>
            </wp:positionV>
            <wp:extent cx="5002530" cy="4413250"/>
            <wp:effectExtent l="19050" t="19050" r="26670" b="25400"/>
            <wp:wrapThrough wrapText="bothSides">
              <wp:wrapPolygon edited="0">
                <wp:start x="-82" y="-93"/>
                <wp:lineTo x="-82" y="21631"/>
                <wp:lineTo x="21633" y="21631"/>
                <wp:lineTo x="21633" y="-93"/>
                <wp:lineTo x="-82" y="-93"/>
              </wp:wrapPolygon>
            </wp:wrapThrough>
            <wp:docPr id="405" name="Google Shape;405;p52"/>
            <wp:cNvGraphicFramePr/>
            <a:graphic xmlns:a="http://schemas.openxmlformats.org/drawingml/2006/main">
              <a:graphicData uri="http://schemas.openxmlformats.org/drawingml/2006/picture">
                <pic:pic xmlns:pic="http://schemas.openxmlformats.org/drawingml/2006/picture">
                  <pic:nvPicPr>
                    <pic:cNvPr id="405" name="Google Shape;405;p52"/>
                    <pic:cNvPicPr preferRelativeResize="0"/>
                  </pic:nvPicPr>
                  <pic:blipFill rotWithShape="1">
                    <a:blip r:embed="rId14">
                      <a:alphaModFix/>
                      <a:extLst>
                        <a:ext uri="{28A0092B-C50C-407E-A947-70E740481C1C}">
                          <a14:useLocalDpi xmlns:a14="http://schemas.microsoft.com/office/drawing/2010/main" val="0"/>
                        </a:ext>
                      </a:extLst>
                    </a:blip>
                    <a:srcRect l="8018" r="5759"/>
                    <a:stretch/>
                  </pic:blipFill>
                  <pic:spPr>
                    <a:xfrm>
                      <a:off x="0" y="0"/>
                      <a:ext cx="5002530" cy="4413250"/>
                    </a:xfrm>
                    <a:prstGeom prst="rect">
                      <a:avLst/>
                    </a:prstGeom>
                    <a:noFill/>
                    <a:ln w="19050" cap="flat" cmpd="sng">
                      <a:solidFill>
                        <a:srgbClr val="000000"/>
                      </a:solidFill>
                      <a:prstDash val="solid"/>
                      <a:round/>
                      <a:headEnd type="none" w="sm" len="sm"/>
                      <a:tailEnd type="none" w="sm" len="sm"/>
                    </a:ln>
                  </pic:spPr>
                </pic:pic>
              </a:graphicData>
            </a:graphic>
            <wp14:sizeRelH relativeFrom="margin">
              <wp14:pctWidth>0</wp14:pctWidth>
            </wp14:sizeRelH>
            <wp14:sizeRelV relativeFrom="margin">
              <wp14:pctHeight>0</wp14:pctHeight>
            </wp14:sizeRelV>
          </wp:anchor>
        </w:drawing>
      </w:r>
    </w:p>
    <w:sectPr w:rsidR="00096F0A">
      <w:pgSz w:w="15840" w:h="122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cLaren">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E156C7"/>
    <w:multiLevelType w:val="hybridMultilevel"/>
    <w:tmpl w:val="8E3C3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2B7A6C"/>
    <w:multiLevelType w:val="multilevel"/>
    <w:tmpl w:val="C0A40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7A7"/>
    <w:rsid w:val="00002E80"/>
    <w:rsid w:val="00096F0A"/>
    <w:rsid w:val="000E0778"/>
    <w:rsid w:val="001707A7"/>
    <w:rsid w:val="00324155"/>
    <w:rsid w:val="00406D3C"/>
    <w:rsid w:val="004201C8"/>
    <w:rsid w:val="004F1375"/>
    <w:rsid w:val="00567B52"/>
    <w:rsid w:val="00620526"/>
    <w:rsid w:val="00726491"/>
    <w:rsid w:val="007A0058"/>
    <w:rsid w:val="00803FAA"/>
    <w:rsid w:val="00A42F62"/>
    <w:rsid w:val="00BB61E4"/>
    <w:rsid w:val="00FC09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0F4C8"/>
  <w15:docId w15:val="{0757EEC2-6257-4B72-AE93-C69BFFA65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F137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375"/>
    <w:rPr>
      <w:rFonts w:ascii="Tahoma" w:hAnsi="Tahoma" w:cs="Tahoma"/>
      <w:sz w:val="16"/>
      <w:szCs w:val="16"/>
    </w:rPr>
  </w:style>
  <w:style w:type="paragraph" w:styleId="ListParagraph">
    <w:name w:val="List Paragraph"/>
    <w:basedOn w:val="Normal"/>
    <w:uiPriority w:val="34"/>
    <w:qFormat/>
    <w:rsid w:val="004F1375"/>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195</Words>
  <Characters>1117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Johnston County Schools</Company>
  <LinksUpToDate>false</LinksUpToDate>
  <CharactersWithSpaces>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Leanne Daughtry</dc:creator>
  <cp:lastModifiedBy>Wendy Rich</cp:lastModifiedBy>
  <cp:revision>2</cp:revision>
  <dcterms:created xsi:type="dcterms:W3CDTF">2018-09-28T19:51:00Z</dcterms:created>
  <dcterms:modified xsi:type="dcterms:W3CDTF">2018-09-28T19:51:00Z</dcterms:modified>
</cp:coreProperties>
</file>